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437A" w:rsidR="00B9437A" w:rsidP="00B9437A" w:rsidRDefault="00B9437A" w14:paraId="40787350" w14:textId="15E008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sz w:val="8"/>
          <w:szCs w:val="22"/>
        </w:rPr>
      </w:pPr>
    </w:p>
    <w:p w:rsidRPr="005E0B09" w:rsidR="00B9437A" w:rsidP="004B1ADA" w:rsidRDefault="00B9437A" w14:paraId="4716C185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sz w:val="8"/>
          <w:szCs w:val="22"/>
        </w:rPr>
      </w:pPr>
    </w:p>
    <w:p w:rsidR="004B1ADA" w:rsidP="004B1ADA" w:rsidRDefault="004B1ADA" w14:paraId="4437AD1F" w14:textId="4F0AF32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9437A">
        <w:rPr>
          <w:rFonts w:asciiTheme="minorHAnsi" w:hAnsiTheme="minorHAnsi" w:cstheme="minorHAnsi"/>
          <w:b/>
          <w:sz w:val="22"/>
          <w:szCs w:val="22"/>
        </w:rPr>
        <w:t>Regulamin</w:t>
      </w:r>
    </w:p>
    <w:p w:rsidRPr="00FD338D" w:rsidR="00B9437A" w:rsidP="004B1ADA" w:rsidRDefault="00B9437A" w14:paraId="721F8904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sz w:val="4"/>
          <w:szCs w:val="22"/>
        </w:rPr>
      </w:pPr>
    </w:p>
    <w:p w:rsidRPr="005E0B09" w:rsidR="00CE6D45" w:rsidP="00CE6D45" w:rsidRDefault="00CE6D45" w14:paraId="3AF9F2ED" w14:textId="21E94B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2"/>
          <w:szCs w:val="22"/>
        </w:rPr>
      </w:pPr>
      <w:r w:rsidRPr="007258BA">
        <w:rPr>
          <w:rFonts w:asciiTheme="minorHAnsi" w:hAnsiTheme="minorHAnsi" w:cstheme="minorHAnsi"/>
          <w:sz w:val="22"/>
          <w:szCs w:val="22"/>
        </w:rPr>
        <w:t xml:space="preserve">określający </w:t>
      </w:r>
      <w:r w:rsidRPr="00331FF9">
        <w:rPr>
          <w:rFonts w:asciiTheme="minorHAnsi" w:hAnsiTheme="minorHAnsi" w:cstheme="minorHAnsi"/>
          <w:sz w:val="22"/>
          <w:szCs w:val="22"/>
        </w:rPr>
        <w:t>zasady rekrutacji i realizacji wsparcia w projekcie pn</w:t>
      </w:r>
      <w:r w:rsidRPr="00331FF9">
        <w:rPr>
          <w:rFonts w:asciiTheme="minorHAnsi" w:hAnsiTheme="minorHAnsi" w:cstheme="minorHAnsi"/>
          <w:b/>
          <w:sz w:val="22"/>
          <w:szCs w:val="22"/>
        </w:rPr>
        <w:t xml:space="preserve">. „Stacja Lębork, Kościerzyna, Kwidzyn, Miastko - usługi społeczne wsparcia rodziny”, </w:t>
      </w:r>
      <w:r w:rsidRPr="00331FF9">
        <w:rPr>
          <w:rFonts w:asciiTheme="minorHAnsi" w:hAnsiTheme="minorHAnsi" w:cstheme="minorHAnsi"/>
          <w:sz w:val="22"/>
          <w:szCs w:val="22"/>
        </w:rPr>
        <w:t>umowa nr RPPM.06.02.02-22-0092/20</w:t>
      </w:r>
      <w:r w:rsidRPr="00331FF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331FF9">
        <w:rPr>
          <w:rFonts w:asciiTheme="minorHAnsi" w:hAnsiTheme="minorHAnsi" w:cstheme="minorHAnsi"/>
          <w:sz w:val="22"/>
          <w:szCs w:val="22"/>
        </w:rPr>
        <w:t>dofinansowanym ze środków Europejskiego Funduszu</w:t>
      </w:r>
      <w:r w:rsidRPr="007258BA">
        <w:rPr>
          <w:rFonts w:asciiTheme="minorHAnsi" w:hAnsiTheme="minorHAnsi" w:cstheme="minorHAnsi"/>
          <w:sz w:val="22"/>
          <w:szCs w:val="22"/>
        </w:rPr>
        <w:t xml:space="preserve"> Społecznego w ramach Osi Priorytetowej 6 Integracja, Działania 6.2. Usługi społeczne, Poddziałania 6.2.2. Rozwój usług społecznych Regionalnego Programu Operacyjnego Województwa Pomorskiego na lata 2014-2020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5E0B09" w:rsidR="004B1ADA" w:rsidP="004B1ADA" w:rsidRDefault="004B1ADA" w14:paraId="4892D9A6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6"/>
          <w:szCs w:val="22"/>
        </w:rPr>
      </w:pPr>
      <w:r w:rsidRPr="005E0B09">
        <w:rPr>
          <w:rStyle w:val="eop"/>
          <w:rFonts w:asciiTheme="minorHAnsi" w:hAnsiTheme="minorHAnsi" w:cstheme="minorHAnsi"/>
          <w:sz w:val="12"/>
          <w:szCs w:val="22"/>
        </w:rPr>
        <w:t> </w:t>
      </w:r>
    </w:p>
    <w:p w:rsidRPr="007258BA" w:rsidR="004B1ADA" w:rsidP="004B1ADA" w:rsidRDefault="004B1ADA" w14:paraId="44B49523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§ 1. POSTANOWIENIA OGÓLNE</w:t>
      </w:r>
    </w:p>
    <w:p w:rsidRPr="007258BA" w:rsidR="00CE6D45" w:rsidP="00CE6D45" w:rsidRDefault="00CE6D45" w14:paraId="0008BB27" w14:textId="777777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Regulamin określa zasady rekrutacji i uczestnictwa w projekcie </w:t>
      </w:r>
      <w:r w:rsidRPr="00331FF9">
        <w:rPr>
          <w:rFonts w:asciiTheme="minorHAnsi" w:hAnsiTheme="minorHAnsi" w:cstheme="minorHAnsi"/>
          <w:b/>
          <w:sz w:val="22"/>
          <w:szCs w:val="22"/>
        </w:rPr>
        <w:t>„Stacja Lębork, Kościerzyna, Kwidzyn, Miastko - usługi społeczne wsparcia rodziny”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Pr="007258BA" w:rsidR="004B1ADA" w:rsidP="004B1ADA" w:rsidRDefault="004B1ADA" w14:paraId="10E3592E" w14:textId="66277064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Projekt jest dofinansowany ze środków Europejskiego Fund</w:t>
      </w:r>
      <w:r w:rsidR="00E53B59">
        <w:rPr>
          <w:rStyle w:val="normaltextrun"/>
          <w:rFonts w:asciiTheme="minorHAnsi" w:hAnsiTheme="minorHAnsi" w:cstheme="minorHAnsi"/>
          <w:sz w:val="22"/>
          <w:szCs w:val="22"/>
        </w:rPr>
        <w:t xml:space="preserve">uszu Społecznego (EFS) w ramach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Regionalnego Programu Operacyjnego Województwa Pomorskiego na lata 2014 – 2020.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B09" w:rsidR="004B1ADA" w:rsidP="004B1ADA" w:rsidRDefault="004B1ADA" w14:paraId="7CE0FF8A" w14:textId="66EDBE3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Partnerem wiodącym projektu jest </w:t>
      </w:r>
      <w:r w:rsidRPr="007258B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Związek Harcerstwa Polskiego Chorągiew Gdańska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, ul. Za </w:t>
      </w:r>
      <w:r w:rsidRPr="005E0B09">
        <w:rPr>
          <w:rStyle w:val="normaltextrun"/>
          <w:rFonts w:asciiTheme="minorHAnsi" w:hAnsiTheme="minorHAnsi" w:cstheme="minorHAnsi"/>
          <w:sz w:val="22"/>
          <w:szCs w:val="22"/>
        </w:rPr>
        <w:t>Murami 2-10, 80 - 823 Gdańsk.</w:t>
      </w:r>
      <w:r w:rsidRPr="005E0B0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B09" w:rsidR="00CE6D45" w:rsidP="00CE6D45" w:rsidRDefault="00CE6D45" w14:paraId="0B435166" w14:textId="777777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E0B09">
        <w:rPr>
          <w:rStyle w:val="normaltextrun"/>
          <w:rFonts w:asciiTheme="minorHAnsi" w:hAnsiTheme="minorHAnsi" w:cstheme="minorHAnsi"/>
          <w:sz w:val="22"/>
          <w:szCs w:val="22"/>
        </w:rPr>
        <w:t>Partnerami projektu są:</w:t>
      </w:r>
    </w:p>
    <w:p w:rsidRPr="005E0B09" w:rsidR="00CE6D45" w:rsidP="264E852A" w:rsidRDefault="00CE6D45" w14:paraId="30967BBD" w14:textId="546EAAFB">
      <w:pPr>
        <w:pStyle w:val="paragraph"/>
        <w:numPr>
          <w:ilvl w:val="0"/>
          <w:numId w:val="25"/>
        </w:numPr>
        <w:spacing w:before="0" w:beforeAutospacing="off" w:after="0" w:afterAutospacing="off" w:line="360" w:lineRule="auto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264E852A" w:rsidR="00CE6D4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Lęborski - </w:t>
      </w:r>
      <w:r w:rsidRPr="264E852A" w:rsidR="3F78B4B2">
        <w:rPr>
          <w:rFonts w:ascii="Calibri" w:hAnsi="Calibri" w:cs="Calibri" w:asciiTheme="minorAscii" w:hAnsiTheme="minorAscii" w:cstheme="minorAscii"/>
          <w:sz w:val="22"/>
          <w:szCs w:val="22"/>
        </w:rPr>
        <w:t>Powiatowe Centrum Pomocy Rodzinie</w:t>
      </w:r>
      <w:r w:rsidRPr="264E852A" w:rsidR="00CE6D45">
        <w:rPr>
          <w:rFonts w:ascii="Calibri" w:hAnsi="Calibri" w:cs="Calibri" w:asciiTheme="minorAscii" w:hAnsiTheme="minorAscii" w:cstheme="minorAscii"/>
          <w:sz w:val="22"/>
          <w:szCs w:val="22"/>
        </w:rPr>
        <w:t>, ul. Czołgistów 5, 84-300 Lębork,</w:t>
      </w:r>
    </w:p>
    <w:p w:rsidRPr="005E0B09" w:rsidR="005E0B09" w:rsidP="005E0B09" w:rsidRDefault="00CE6D45" w14:paraId="0AE598C2" w14:textId="77777777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E0B0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Gmina Miastko  - </w:t>
      </w:r>
      <w:r w:rsidRPr="005E0B09">
        <w:rPr>
          <w:rStyle w:val="normaltextrun"/>
          <w:rFonts w:asciiTheme="minorHAnsi" w:hAnsiTheme="minorHAnsi" w:cstheme="minorHAnsi"/>
          <w:sz w:val="22"/>
          <w:szCs w:val="22"/>
        </w:rPr>
        <w:t>Urząd Gminy Miastko, ul. Grunwaldzka 1</w:t>
      </w:r>
      <w:r w:rsidRPr="005E0B09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5E0B09">
        <w:rPr>
          <w:rStyle w:val="normaltextrun"/>
          <w:rFonts w:asciiTheme="minorHAnsi" w:hAnsiTheme="minorHAnsi" w:cstheme="minorHAnsi"/>
          <w:sz w:val="22"/>
          <w:szCs w:val="22"/>
        </w:rPr>
        <w:t>77-200 Miastko,</w:t>
      </w:r>
    </w:p>
    <w:p w:rsidRPr="005E0B09" w:rsidR="00CE6D45" w:rsidP="264E852A" w:rsidRDefault="00CE6D45" w14:paraId="19255417" w14:textId="3FEF516E">
      <w:pPr>
        <w:pStyle w:val="paragraph"/>
        <w:numPr>
          <w:ilvl w:val="0"/>
          <w:numId w:val="25"/>
        </w:numPr>
        <w:spacing w:before="0" w:beforeAutospacing="off" w:after="0" w:afterAutospacing="off" w:line="360" w:lineRule="auto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4E852A" w:rsidR="00CE6D4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Powiat Kwidzyński - </w:t>
      </w:r>
      <w:r w:rsidRPr="264E852A" w:rsidR="609B2807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Powiatowe Centrum Pomocy Rodz</w:t>
      </w:r>
      <w:r w:rsidRPr="264E852A" w:rsidR="7D5AA544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inie</w:t>
      </w:r>
      <w:r w:rsidRPr="264E852A" w:rsidR="00CE6D45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, ul. </w:t>
      </w:r>
      <w:r w:rsidRPr="264E852A" w:rsidR="06A4277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gen. Józefa Hallera 5</w:t>
      </w:r>
      <w:r w:rsidRPr="264E852A" w:rsidR="00CE6D45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264E852A" w:rsidR="00CE6D45">
        <w:rPr>
          <w:rStyle w:val="Uwydatnienie"/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82-500 Kwidzyn.</w:t>
      </w:r>
    </w:p>
    <w:p w:rsidRPr="00B9437A" w:rsidR="00CE6D45" w:rsidP="00CE6D45" w:rsidRDefault="00CE6D45" w14:paraId="4817AC87" w14:textId="777777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22"/>
        </w:rPr>
      </w:pPr>
    </w:p>
    <w:p w:rsidR="00CE6D45" w:rsidP="00CE6D45" w:rsidRDefault="00CE6D45" w14:paraId="4F429D65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2. DEFINICJE</w:t>
      </w:r>
    </w:p>
    <w:p w:rsidRPr="007258BA" w:rsidR="00CE6D45" w:rsidP="00CE6D45" w:rsidRDefault="00CE6D45" w14:paraId="289C3C10" w14:textId="36B3B3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Określenia użyte w niniejszym Regulaminie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oznaczają: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CE6D45" w:rsidP="00CE6D45" w:rsidRDefault="00CE6D45" w14:paraId="0CB8F1E1" w14:textId="07B824F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RPO WP  – Regionalny Program Operacyjny Województwa Pomorskiego na lata 2014-2020 przyjęty uchwałą </w:t>
      </w:r>
      <w:r w:rsidRPr="00886B78">
        <w:rPr>
          <w:rStyle w:val="normaltextrun"/>
          <w:rFonts w:asciiTheme="minorHAnsi" w:hAnsiTheme="minorHAnsi" w:cstheme="minorHAnsi"/>
          <w:sz w:val="22"/>
          <w:szCs w:val="22"/>
        </w:rPr>
        <w:t xml:space="preserve">nr 196/20/15 Zarządu WP z 3.03.2015 r. w związku z decyzją Komisji Europejskiej nr C (2015) 908 </w:t>
      </w:r>
      <w:r w:rsidR="003F65E5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886B78">
        <w:rPr>
          <w:rStyle w:val="normaltextrun"/>
          <w:rFonts w:asciiTheme="minorHAnsi" w:hAnsiTheme="minorHAnsi" w:cstheme="minorHAnsi"/>
          <w:sz w:val="22"/>
          <w:szCs w:val="22"/>
        </w:rPr>
        <w:t>z 12.02.2015 r.</w:t>
      </w:r>
      <w:r w:rsidRPr="00886B7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CE6D45" w:rsidP="00CE6D45" w:rsidRDefault="00CE6D45" w14:paraId="388A20DB" w14:textId="488A3F3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331FF9">
        <w:rPr>
          <w:rFonts w:asciiTheme="minorHAnsi" w:hAnsiTheme="minorHAnsi" w:cstheme="minorHAnsi"/>
          <w:b/>
          <w:sz w:val="22"/>
          <w:szCs w:val="22"/>
        </w:rPr>
        <w:t xml:space="preserve">„Stacja Lębork, Kościerzyna, Kwidzyn, Miastko - usługi społeczne wsparcia rodziny”, </w:t>
      </w:r>
      <w:r w:rsidRPr="00331FF9">
        <w:rPr>
          <w:rFonts w:asciiTheme="minorHAnsi" w:hAnsiTheme="minorHAnsi" w:cstheme="minorHAnsi"/>
          <w:sz w:val="22"/>
          <w:szCs w:val="22"/>
        </w:rPr>
        <w:t xml:space="preserve">umowa </w:t>
      </w:r>
      <w:r w:rsidR="004F287F">
        <w:rPr>
          <w:rFonts w:asciiTheme="minorHAnsi" w:hAnsiTheme="minorHAnsi" w:cstheme="minorHAnsi"/>
          <w:sz w:val="22"/>
          <w:szCs w:val="22"/>
        </w:rPr>
        <w:br/>
      </w:r>
      <w:r w:rsidRPr="00331FF9">
        <w:rPr>
          <w:rFonts w:asciiTheme="minorHAnsi" w:hAnsiTheme="minorHAnsi" w:cstheme="minorHAnsi"/>
          <w:sz w:val="22"/>
          <w:szCs w:val="22"/>
        </w:rPr>
        <w:t>nr RPPM.06.02.02-22-0092/20</w:t>
      </w:r>
      <w:r>
        <w:rPr>
          <w:rFonts w:asciiTheme="minorHAnsi" w:hAnsiTheme="minorHAnsi" w:cstheme="minorHAnsi"/>
          <w:sz w:val="22"/>
          <w:szCs w:val="22"/>
        </w:rPr>
        <w:t>, dofinansowany</w:t>
      </w:r>
      <w:r w:rsidRPr="007258BA">
        <w:rPr>
          <w:rFonts w:asciiTheme="minorHAnsi" w:hAnsiTheme="minorHAnsi" w:cstheme="minorHAnsi"/>
          <w:sz w:val="22"/>
          <w:szCs w:val="22"/>
        </w:rPr>
        <w:t xml:space="preserve"> ze środków Eur</w:t>
      </w:r>
      <w:r w:rsidR="009C439A">
        <w:rPr>
          <w:rFonts w:asciiTheme="minorHAnsi" w:hAnsiTheme="minorHAnsi" w:cstheme="minorHAnsi"/>
          <w:sz w:val="22"/>
          <w:szCs w:val="22"/>
        </w:rPr>
        <w:t>opejskiego Funduszu Społecznego</w:t>
      </w:r>
      <w:r w:rsidR="009C439A">
        <w:rPr>
          <w:rFonts w:asciiTheme="minorHAnsi" w:hAnsiTheme="minorHAnsi" w:cstheme="minorHAnsi"/>
          <w:sz w:val="22"/>
          <w:szCs w:val="22"/>
        </w:rPr>
        <w:br/>
      </w:r>
      <w:r w:rsidRPr="007258BA">
        <w:rPr>
          <w:rFonts w:asciiTheme="minorHAnsi" w:hAnsiTheme="minorHAnsi" w:cstheme="minorHAnsi"/>
          <w:sz w:val="22"/>
          <w:szCs w:val="22"/>
        </w:rPr>
        <w:t>w ramach Osi Priorytetowej 6 Integracja, Działania 6.2. Usługi społeczne, Poddziałania 6.2.2. Rozwój usług społecznych Regionalnego Programu Operacyjnego Województwa Pomorskiego na lata 2014-2020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7258BA" w:rsidR="004B1ADA" w:rsidP="004B1ADA" w:rsidRDefault="004B1ADA" w14:paraId="67FC3368" w14:textId="7B6CEDB2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Uczestnik/uczestniczka – dzie</w:t>
      </w:r>
      <w:r w:rsidR="00CE6D45">
        <w:rPr>
          <w:rStyle w:val="normaltextrun"/>
          <w:rFonts w:asciiTheme="minorHAnsi" w:hAnsiTheme="minorHAnsi" w:cstheme="minorHAnsi"/>
          <w:sz w:val="22"/>
          <w:szCs w:val="22"/>
        </w:rPr>
        <w:t>ci i młodzież oraz ich rodziny/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opiekunowie prawni - osoba spełniająca warunki uczestnictwa w projekcie opisane w </w:t>
      </w:r>
      <w:r w:rsidRPr="007258BA">
        <w:rPr>
          <w:rStyle w:val="normaltextrun"/>
          <w:rFonts w:asciiTheme="minorHAnsi" w:hAnsiTheme="minorHAnsi" w:cstheme="minorHAnsi"/>
          <w:bCs/>
          <w:sz w:val="22"/>
          <w:szCs w:val="22"/>
        </w:rPr>
        <w:t>§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3 i zakwalifikowana do udziału w projekcie</w:t>
      </w:r>
      <w:r w:rsidR="004F287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Pr="002A7EAA" w:rsidR="002357DC" w:rsidP="00886B78" w:rsidRDefault="007A6066" w14:paraId="26FD9F7C" w14:textId="22AE9CFE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E3BB8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FE3BB8" w:rsidR="00736C57">
        <w:rPr>
          <w:rStyle w:val="normaltextrun"/>
          <w:rFonts w:asciiTheme="minorHAnsi" w:hAnsiTheme="minorHAnsi" w:cstheme="minorHAnsi"/>
          <w:sz w:val="22"/>
          <w:szCs w:val="22"/>
        </w:rPr>
        <w:t>ŚR</w:t>
      </w:r>
      <w:r w:rsidRPr="00FE3BB8">
        <w:rPr>
          <w:rStyle w:val="normaltextrun"/>
          <w:rFonts w:asciiTheme="minorHAnsi" w:hAnsiTheme="minorHAnsi" w:cstheme="minorHAnsi"/>
          <w:sz w:val="22"/>
          <w:szCs w:val="22"/>
        </w:rPr>
        <w:t xml:space="preserve">R </w:t>
      </w:r>
      <w:r w:rsidRPr="00FE3BB8" w:rsidR="00736C57">
        <w:rPr>
          <w:rStyle w:val="normaltextrun"/>
          <w:rFonts w:asciiTheme="minorHAnsi" w:hAnsiTheme="minorHAnsi" w:cstheme="minorHAnsi"/>
          <w:sz w:val="22"/>
          <w:szCs w:val="22"/>
        </w:rPr>
        <w:t xml:space="preserve">– Indywidualna Ścieżka 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</w:rPr>
        <w:t>Rozwoju</w:t>
      </w:r>
      <w:r w:rsidRPr="00FE3BB8" w:rsidR="00736C57">
        <w:rPr>
          <w:rStyle w:val="normaltextrun"/>
          <w:rFonts w:asciiTheme="minorHAnsi" w:hAnsiTheme="minorHAnsi" w:cstheme="minorHAnsi"/>
          <w:sz w:val="22"/>
          <w:szCs w:val="22"/>
        </w:rPr>
        <w:t xml:space="preserve"> Rodziny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</w:rPr>
        <w:t>, d</w:t>
      </w:r>
      <w:r w:rsidRPr="00FE3BB8" w:rsidR="002357DC">
        <w:rPr>
          <w:rStyle w:val="normaltextrun"/>
          <w:rFonts w:asciiTheme="minorHAnsi" w:hAnsiTheme="minorHAnsi" w:cstheme="minorHAnsi"/>
          <w:sz w:val="22"/>
          <w:szCs w:val="22"/>
        </w:rPr>
        <w:t xml:space="preserve">okument opracowany na podstawie 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</w:rPr>
        <w:t>diagnozy, </w:t>
      </w:r>
      <w:r w:rsidRPr="00FE3BB8" w:rsidR="002357DC">
        <w:rPr>
          <w:rStyle w:val="normaltextrun"/>
          <w:rFonts w:asciiTheme="minorHAnsi" w:hAnsiTheme="minorHAnsi" w:cstheme="minorHAnsi"/>
          <w:sz w:val="22"/>
          <w:szCs w:val="22"/>
        </w:rPr>
        <w:t>w którym </w:t>
      </w:r>
      <w:r w:rsidRPr="00FE3BB8" w:rsidR="002357DC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FE3BB8" w:rsidR="002357DC">
        <w:rPr>
          <w:rStyle w:val="normaltextrun"/>
          <w:rFonts w:asciiTheme="minorHAnsi" w:hAnsiTheme="minorHAnsi" w:cstheme="minorHAnsi"/>
          <w:sz w:val="22"/>
          <w:szCs w:val="22"/>
        </w:rPr>
        <w:t xml:space="preserve">zaplanowane zostały formy 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</w:rPr>
        <w:t>wsparcia dla uczestniczek</w:t>
      </w:r>
      <w:r w:rsidR="002A7EAA">
        <w:rPr>
          <w:rStyle w:val="normaltextrun"/>
          <w:rFonts w:asciiTheme="minorHAnsi" w:hAnsiTheme="minorHAnsi" w:cstheme="minorHAnsi"/>
          <w:sz w:val="22"/>
          <w:szCs w:val="22"/>
        </w:rPr>
        <w:t xml:space="preserve"> i </w:t>
      </w:r>
      <w:r w:rsidRPr="00FE3BB8" w:rsidR="002A7EAA">
        <w:rPr>
          <w:rStyle w:val="normaltextrun"/>
          <w:rFonts w:asciiTheme="minorHAnsi" w:hAnsiTheme="minorHAnsi" w:cstheme="minorHAnsi"/>
          <w:sz w:val="22"/>
          <w:szCs w:val="22"/>
        </w:rPr>
        <w:t>uczestników</w:t>
      </w:r>
      <w:r w:rsidRPr="00FE3BB8" w:rsidR="00FC0FE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</w:rPr>
        <w:t> mające na celu pomoc rodzinie </w:t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 </w:t>
      </w:r>
      <w:r w:rsidRPr="00FE3BB8" w:rsidR="002357D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E3BB8" w:rsidR="004B1AD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przeżywającej trudności w wypełnianiu funkcji opiekuńczo-wychowawczych.</w:t>
      </w:r>
      <w:r w:rsidRPr="00FE3BB8" w:rsidR="00FC0FE5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Pr="00FE3BB8" w:rsidR="002A7EAA" w:rsidP="002A7EAA" w:rsidRDefault="002A7EAA" w14:paraId="18814D53" w14:textId="77777777">
      <w:pPr>
        <w:pStyle w:val="paragraph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B068B2" w:rsidR="00B068B2" w:rsidP="00B068B2" w:rsidRDefault="00B068B2" w14:paraId="4F810241" w14:textId="777777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22"/>
          <w:highlight w:val="yellow"/>
        </w:rPr>
      </w:pPr>
    </w:p>
    <w:p w:rsidRPr="002357DC" w:rsidR="00CE6D45" w:rsidP="00CE6D45" w:rsidRDefault="00CE6D45" w14:paraId="6682D2B7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8"/>
          <w:szCs w:val="22"/>
        </w:rPr>
      </w:pPr>
    </w:p>
    <w:p w:rsidRPr="007258BA" w:rsidR="004B1ADA" w:rsidP="00B9437A" w:rsidRDefault="004B1ADA" w14:paraId="570A37D3" w14:textId="23379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§</w:t>
      </w:r>
      <w:r w:rsidR="00B9437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3. UCZESTNICY I UCZESTNICZKI PROJEKTU</w:t>
      </w:r>
    </w:p>
    <w:p w:rsidRPr="00B9437A" w:rsidR="004B1ADA" w:rsidP="00B9437A" w:rsidRDefault="004B1ADA" w14:paraId="1E523D3D" w14:textId="2E4CD262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Uczestnikiem proje</w:t>
      </w:r>
      <w:r w:rsidR="00D0313A">
        <w:rPr>
          <w:rStyle w:val="normaltextrun"/>
          <w:rFonts w:asciiTheme="minorHAnsi" w:hAnsiTheme="minorHAnsi" w:cstheme="minorHAnsi"/>
          <w:sz w:val="22"/>
          <w:szCs w:val="22"/>
        </w:rPr>
        <w:t>ktu mogą być osoby lub rodziny 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zamieszkujące </w:t>
      </w:r>
      <w:r w:rsidR="006C44DC">
        <w:rPr>
          <w:rStyle w:val="normaltextrun"/>
          <w:rFonts w:asciiTheme="minorHAnsi" w:hAnsiTheme="minorHAnsi" w:cstheme="minorHAnsi"/>
          <w:sz w:val="22"/>
          <w:szCs w:val="22"/>
        </w:rPr>
        <w:t>lub uczą</w:t>
      </w:r>
      <w:r w:rsidR="00476887">
        <w:rPr>
          <w:rStyle w:val="normaltextrun"/>
          <w:rFonts w:asciiTheme="minorHAnsi" w:hAnsiTheme="minorHAnsi" w:cstheme="minorHAnsi"/>
          <w:sz w:val="22"/>
          <w:szCs w:val="22"/>
        </w:rPr>
        <w:t xml:space="preserve">ce się na obszarze wskazanym </w:t>
      </w:r>
      <w:r w:rsidR="00D0313A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D0313A">
        <w:rPr>
          <w:rStyle w:val="normaltextrun"/>
          <w:rFonts w:asciiTheme="minorHAnsi" w:hAnsiTheme="minorHAnsi" w:cstheme="minorHAnsi"/>
          <w:sz w:val="22"/>
          <w:szCs w:val="22"/>
        </w:rPr>
        <w:t xml:space="preserve">we </w:t>
      </w:r>
      <w:bookmarkStart w:name="_GoBack" w:id="0"/>
      <w:bookmarkEnd w:id="0"/>
      <w:r w:rsidR="006C44DC">
        <w:rPr>
          <w:rStyle w:val="normaltextrun"/>
          <w:rFonts w:asciiTheme="minorHAnsi" w:hAnsiTheme="minorHAnsi" w:cstheme="minorHAnsi"/>
          <w:sz w:val="22"/>
          <w:szCs w:val="22"/>
        </w:rPr>
        <w:t>wniosku o dofinansowanie</w:t>
      </w:r>
      <w:r w:rsidR="006C44DC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oraz zagr</w:t>
      </w:r>
      <w:r w:rsidR="00476887">
        <w:rPr>
          <w:rStyle w:val="normaltextrun"/>
          <w:rFonts w:asciiTheme="minorHAnsi" w:hAnsiTheme="minorHAnsi" w:cstheme="minorHAnsi"/>
          <w:sz w:val="22"/>
          <w:szCs w:val="22"/>
        </w:rPr>
        <w:t xml:space="preserve">ożone ubóstwem lub wykluczeniem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społecznym </w:t>
      </w:r>
      <w:r w:rsidRPr="00B9437A">
        <w:rPr>
          <w:rStyle w:val="normaltextrun"/>
          <w:rFonts w:asciiTheme="minorHAnsi" w:hAnsiTheme="minorHAnsi" w:cstheme="minorHAnsi"/>
          <w:sz w:val="22"/>
          <w:szCs w:val="22"/>
        </w:rPr>
        <w:t>spełniające</w:t>
      </w:r>
      <w:r w:rsidR="0047688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437A">
        <w:rPr>
          <w:rStyle w:val="normaltextrun"/>
          <w:rFonts w:asciiTheme="minorHAnsi" w:hAnsiTheme="minorHAnsi" w:cstheme="minorHAnsi"/>
          <w:sz w:val="22"/>
          <w:szCs w:val="22"/>
        </w:rPr>
        <w:t>przynajmniej jedną z poniższych przesłanek:</w:t>
      </w:r>
    </w:p>
    <w:p w:rsidRPr="007258BA" w:rsidR="004B1ADA" w:rsidP="002357DC" w:rsidRDefault="004B1ADA" w14:paraId="54041B50" w14:textId="6692DE0F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hanging="357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Pr="007258BA" w:rsidR="004B1ADA" w:rsidP="002357DC" w:rsidRDefault="004B1ADA" w14:paraId="3C98A7DA" w14:textId="77777777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osoby, o których mowa w art. 1 ust. 2 ustawy z dnia 13 czerwca 2003 r. o zatrudnieniu socjalnym;</w:t>
      </w:r>
    </w:p>
    <w:p w:rsidRPr="007258BA" w:rsidR="004B1ADA" w:rsidP="002357DC" w:rsidRDefault="004B1ADA" w14:paraId="476C1D3A" w14:textId="024CBF5C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zastępczej;</w:t>
      </w:r>
    </w:p>
    <w:p w:rsidRPr="007258BA" w:rsidR="004B1ADA" w:rsidP="002357DC" w:rsidRDefault="004B1ADA" w14:paraId="19AA1B68" w14:textId="10410E7A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osoby nieletnie, wobec których zastosowano środki zapobieg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t>ania i zwalczania demoralizacji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i przestępczości zgodnie z ustawą z dnia 26 października 1982 r. o postępowaniu w sprawach nieletnich (Dz. U. z 2016 r. poz. 1654, z </w:t>
      </w:r>
      <w:proofErr w:type="spellStart"/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. zm.);</w:t>
      </w:r>
    </w:p>
    <w:p w:rsidRPr="007258BA" w:rsidR="004B1ADA" w:rsidP="002357DC" w:rsidRDefault="004B1ADA" w14:paraId="2DEA1663" w14:textId="3AEB4C77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 U. z 2017 r. </w:t>
      </w:r>
      <w:r w:rsidR="003F65E5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poz. 2198, z </w:t>
      </w:r>
      <w:proofErr w:type="spellStart"/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. zm.);</w:t>
      </w:r>
    </w:p>
    <w:p w:rsidRPr="007258BA" w:rsidR="004B1ADA" w:rsidP="002357DC" w:rsidRDefault="004B1ADA" w14:paraId="086990E3" w14:textId="1B120616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t xml:space="preserve">w tym dostępności </w:t>
      </w:r>
      <w:r w:rsidR="003F65E5">
        <w:rPr>
          <w:rStyle w:val="normaltextrun"/>
          <w:rFonts w:asciiTheme="minorHAnsi" w:hAnsiTheme="minorHAnsi" w:cstheme="minorHAnsi"/>
          <w:sz w:val="22"/>
          <w:szCs w:val="22"/>
        </w:rPr>
        <w:t xml:space="preserve">dla osób </w:t>
      </w:r>
      <w:r w:rsidR="003B35E5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4B1ADA" w:rsidP="002357DC" w:rsidRDefault="004B1ADA" w14:paraId="54E7FB6D" w14:textId="4F444938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członkowie gospodarstw domowych sprawujący opiekę nad osobą z niepełnosprawnością, o ile co najmniej jeden z nich</w:t>
      </w:r>
      <w:r w:rsidR="003F65E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nie pracuje ze względu na konieczność sprawowania opieki nad osobą 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z niepełnosprawnością;</w:t>
      </w:r>
    </w:p>
    <w:p w:rsidRPr="007258BA" w:rsidR="002759BC" w:rsidP="002357DC" w:rsidRDefault="002759BC" w14:paraId="09B9C536" w14:textId="112446D7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:rsidRPr="007258BA" w:rsidR="004B1ADA" w:rsidP="002357DC" w:rsidRDefault="004B1ADA" w14:paraId="62A56FD1" w14:textId="7777777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osoby niesamodzielne ze względu na wiek, niepełnosprawność lub stan zdrowia; 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4B1ADA" w:rsidP="002357DC" w:rsidRDefault="004B1ADA" w14:paraId="7FBFA25A" w14:textId="35FC9205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eop"/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</w:t>
      </w:r>
      <w:r w:rsidR="007A6066">
        <w:rPr>
          <w:rStyle w:val="eop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w zakresie monitorowania postępu rzeczowego realizacji programów operacyjnych na lata 2014-2020;</w:t>
      </w:r>
    </w:p>
    <w:p w:rsidRPr="007258BA" w:rsidR="004B1ADA" w:rsidP="002357DC" w:rsidRDefault="004B1ADA" w14:paraId="75C45971" w14:textId="77777777">
      <w:pPr>
        <w:pStyle w:val="paragraph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eop"/>
          <w:rFonts w:asciiTheme="minorHAnsi" w:hAnsiTheme="minorHAnsi" w:cstheme="minorHAnsi"/>
          <w:sz w:val="22"/>
          <w:szCs w:val="22"/>
        </w:rPr>
        <w:t>osoby odbywające kary pozbawienia wolności;</w:t>
      </w:r>
    </w:p>
    <w:p w:rsidRPr="006D5B23" w:rsidR="006D5B23" w:rsidP="006D5B23" w:rsidRDefault="004B1ADA" w14:paraId="71181FCD" w14:textId="7EBF1D2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eop"/>
          <w:rFonts w:asciiTheme="minorHAnsi" w:hAnsiTheme="minorHAnsi" w:cstheme="minorHAnsi"/>
          <w:sz w:val="22"/>
          <w:szCs w:val="22"/>
        </w:rPr>
        <w:t>osoby korzystające z PO PŻ.</w:t>
      </w:r>
    </w:p>
    <w:p w:rsidR="00E53B59" w:rsidP="00B9437A" w:rsidRDefault="00E53B59" w14:paraId="7BFC2A5D" w14:textId="04CF1C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6D5B23" w:rsidP="00421CCC" w:rsidRDefault="006D5B23" w14:paraId="1875969E" w14:textId="7BC73F0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421CCC" w:rsidP="00421CCC" w:rsidRDefault="00421CCC" w14:paraId="25CA8AD9" w14:textId="663D786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421CCC" w:rsidP="00421CCC" w:rsidRDefault="00421CCC" w14:paraId="5F41E661" w14:textId="7E300FF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421CCC" w:rsidP="00421CCC" w:rsidRDefault="00421CCC" w14:paraId="14E0A8A8" w14:textId="09B304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421CCC" w:rsidP="00421CCC" w:rsidRDefault="00421CCC" w14:paraId="33C76446" w14:textId="035E9BD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="00421CCC" w:rsidP="00421CCC" w:rsidRDefault="00421CCC" w14:paraId="5F8D2261" w14:textId="446CC19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Pr="00E53B59" w:rsidR="00421CCC" w:rsidP="00421CCC" w:rsidRDefault="00421CCC" w14:paraId="1B4AF22E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2"/>
          <w:szCs w:val="22"/>
        </w:rPr>
      </w:pPr>
    </w:p>
    <w:p w:rsidRPr="007258BA" w:rsidR="004B1ADA" w:rsidP="00B9437A" w:rsidRDefault="004B1ADA" w14:paraId="4CE48EBF" w14:textId="120F9CB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§</w:t>
      </w:r>
      <w:r w:rsidR="00B9437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4. INFORMACJE O PROJEKCIE</w:t>
      </w:r>
    </w:p>
    <w:p w:rsidRPr="00736C57" w:rsidR="004B1ADA" w:rsidP="004B1ADA" w:rsidRDefault="004B1ADA" w14:paraId="77451F1C" w14:textId="16B728C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Projekt realizowany jest w terminie </w:t>
      </w:r>
      <w:r w:rsidRPr="00736C57">
        <w:rPr>
          <w:rStyle w:val="normaltextrun"/>
          <w:rFonts w:asciiTheme="minorHAnsi" w:hAnsiTheme="minorHAnsi" w:cstheme="minorHAnsi"/>
          <w:sz w:val="22"/>
          <w:szCs w:val="22"/>
        </w:rPr>
        <w:t xml:space="preserve">od </w:t>
      </w:r>
      <w:r w:rsidRPr="00736C57" w:rsidR="00736C57">
        <w:rPr>
          <w:rStyle w:val="normaltextrun"/>
          <w:rFonts w:asciiTheme="minorHAnsi" w:hAnsiTheme="minorHAnsi" w:cstheme="minorHAnsi"/>
          <w:sz w:val="22"/>
          <w:szCs w:val="22"/>
        </w:rPr>
        <w:t>01</w:t>
      </w:r>
      <w:r w:rsidRPr="00736C5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36C57" w:rsidR="00B068B2">
        <w:rPr>
          <w:rStyle w:val="normaltextrun"/>
          <w:rFonts w:asciiTheme="minorHAnsi" w:hAnsiTheme="minorHAnsi" w:cstheme="minorHAnsi"/>
          <w:sz w:val="22"/>
          <w:szCs w:val="22"/>
        </w:rPr>
        <w:t>listopad</w:t>
      </w:r>
      <w:r w:rsidRPr="00736C57" w:rsidR="00736C57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736C57" w:rsidR="00B068B2">
        <w:rPr>
          <w:rStyle w:val="normaltextrun"/>
          <w:rFonts w:asciiTheme="minorHAnsi" w:hAnsiTheme="minorHAnsi" w:cstheme="minorHAnsi"/>
          <w:sz w:val="22"/>
          <w:szCs w:val="22"/>
        </w:rPr>
        <w:t xml:space="preserve"> 2020 </w:t>
      </w:r>
      <w:r w:rsidRPr="00736C57">
        <w:rPr>
          <w:rStyle w:val="normaltextrun"/>
          <w:rFonts w:asciiTheme="minorHAnsi" w:hAnsiTheme="minorHAnsi" w:cstheme="minorHAnsi"/>
          <w:sz w:val="22"/>
          <w:szCs w:val="22"/>
        </w:rPr>
        <w:t>roku do </w:t>
      </w:r>
      <w:r w:rsidRPr="00736C57" w:rsidR="00736C57">
        <w:rPr>
          <w:rStyle w:val="normaltextrun"/>
          <w:rFonts w:asciiTheme="minorHAnsi" w:hAnsiTheme="minorHAnsi" w:cstheme="minorHAnsi"/>
          <w:sz w:val="22"/>
          <w:szCs w:val="22"/>
        </w:rPr>
        <w:t>28 lutego</w:t>
      </w:r>
      <w:r w:rsidRPr="00736C57">
        <w:rPr>
          <w:rStyle w:val="normaltextrun"/>
          <w:rFonts w:asciiTheme="minorHAnsi" w:hAnsiTheme="minorHAnsi" w:cstheme="minorHAnsi"/>
          <w:sz w:val="22"/>
          <w:szCs w:val="22"/>
        </w:rPr>
        <w:t> 202</w:t>
      </w:r>
      <w:r w:rsidRPr="00736C57" w:rsidR="00B068B2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36C57" w:rsidR="00886B7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36C57">
        <w:rPr>
          <w:rStyle w:val="normaltextrun"/>
          <w:rFonts w:asciiTheme="minorHAnsi" w:hAnsiTheme="minorHAnsi" w:cstheme="minorHAnsi"/>
          <w:sz w:val="22"/>
          <w:szCs w:val="22"/>
        </w:rPr>
        <w:t>roku. </w:t>
      </w:r>
      <w:r w:rsidRPr="00736C5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4B1ADA" w:rsidP="004B1ADA" w:rsidRDefault="004B1ADA" w14:paraId="31C75A54" w14:textId="13F224B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W ramach Projektu dzieci i młodzież skorzystają z bezpłatnych i kompleksowych usług społecznych </w:t>
      </w:r>
      <w:r w:rsidRPr="00886B78">
        <w:rPr>
          <w:rStyle w:val="normaltextrun"/>
          <w:rFonts w:asciiTheme="minorHAnsi" w:hAnsiTheme="minorHAnsi" w:cstheme="minorHAnsi"/>
          <w:sz w:val="22"/>
          <w:szCs w:val="22"/>
        </w:rPr>
        <w:t>wynikających z ich I</w:t>
      </w:r>
      <w:r w:rsidR="00457B57">
        <w:rPr>
          <w:rStyle w:val="normaltextrun"/>
          <w:rFonts w:asciiTheme="minorHAnsi" w:hAnsiTheme="minorHAnsi" w:cstheme="minorHAnsi"/>
          <w:sz w:val="22"/>
          <w:szCs w:val="22"/>
        </w:rPr>
        <w:t>Ś</w:t>
      </w:r>
      <w:r w:rsidRPr="00886B78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E53B59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886B78">
        <w:rPr>
          <w:rStyle w:val="normaltextrun"/>
          <w:rFonts w:asciiTheme="minorHAnsi" w:hAnsiTheme="minorHAnsi" w:cstheme="minorHAnsi"/>
          <w:sz w:val="22"/>
          <w:szCs w:val="22"/>
        </w:rPr>
        <w:t>, w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szczególności: 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47E10462" w14:textId="14F98DC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konsultacje i wsparcie specjalistów m.in psycholog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>socjoterapeuty</w:t>
      </w:r>
      <w:proofErr w:type="spellEnd"/>
      <w:r w:rsidRPr="006D5B23" w:rsidR="00457B57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>logopedy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, diabetyk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>a itp.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1E720277" w14:textId="6CB194BA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 xml:space="preserve">korzystanie z placówki dziennego wsparcia w formie 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 xml:space="preserve">pracy 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podwórkowej - cotygodniowe spotkania animacyjne w wymiarze 3 godzin,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16D54110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warsztaty rozwijające kompetencje społeczne, kreatywność i innowacyjność,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0E2DAE46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wyjścia i wyjazdy integracyjno-edukacyjne dla uczestników i uczestniczek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09837465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spotkania okolicznościowe dla rodzin,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4B1ADA" w:rsidRDefault="004B1ADA" w14:paraId="13150CAD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festyny,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3F65E5" w:rsidP="004B1ADA" w:rsidRDefault="004B1ADA" w14:paraId="6533D2AE" w14:textId="5C4BB60C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wypoczynek letni i zimowy</w:t>
      </w:r>
      <w:r w:rsidRPr="006D5B23" w:rsidR="003F65E5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Pr="006D5B23" w:rsidR="004B1ADA" w:rsidP="004B1ADA" w:rsidRDefault="004B1ADA" w14:paraId="3103E2A1" w14:textId="311FEE4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W rama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 xml:space="preserve">ch Projektu rodzice/opiekunowie 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prawni</w:t>
      </w:r>
      <w:r w:rsidR="00476887">
        <w:rPr>
          <w:rStyle w:val="normaltextrun"/>
          <w:rFonts w:asciiTheme="minorHAnsi" w:hAnsiTheme="minorHAnsi" w:cstheme="minorHAnsi"/>
          <w:sz w:val="22"/>
          <w:szCs w:val="22"/>
        </w:rPr>
        <w:t>, seniorzy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 skorzystają z bezpłatnych i kompleksowych form wsparcia: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E53B59" w:rsidRDefault="00E53B59" w14:paraId="7D1A1885" w14:textId="0EC58622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Pr="006D5B23" w:rsidR="004B1ADA">
        <w:rPr>
          <w:rStyle w:val="normaltextrun"/>
          <w:rFonts w:asciiTheme="minorHAnsi" w:hAnsiTheme="minorHAnsi" w:cstheme="minorHAnsi"/>
          <w:sz w:val="22"/>
          <w:szCs w:val="22"/>
        </w:rPr>
        <w:t>onsultacje i wsparcie specjalistów m.in psycholog, diabetyk, prawnik</w:t>
      </w:r>
      <w:r w:rsidRPr="006D5B23" w:rsidR="004B1AD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D5B23" w:rsidR="003F65E5">
        <w:rPr>
          <w:rStyle w:val="eop"/>
          <w:rFonts w:asciiTheme="minorHAnsi" w:hAnsiTheme="minorHAnsi" w:cstheme="minorHAnsi"/>
          <w:sz w:val="22"/>
          <w:szCs w:val="22"/>
        </w:rPr>
        <w:t>itp.</w:t>
      </w:r>
    </w:p>
    <w:p w:rsidRPr="006D5B23" w:rsidR="004B1ADA" w:rsidP="00E53B59" w:rsidRDefault="004B1ADA" w14:paraId="6D2BA4F1" w14:textId="77777777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szkolenia i warsztaty edukacyjne,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E53B59" w:rsidRDefault="004B1ADA" w14:paraId="3E63B0DB" w14:textId="787DCE53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spotkania okolicznościowe dla rodzin</w:t>
      </w:r>
      <w:r w:rsidRPr="006D5B23" w:rsidR="003F65E5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:rsidRPr="006D5B23" w:rsidR="004B1ADA" w:rsidP="00E53B59" w:rsidRDefault="004B1ADA" w14:paraId="11848C6A" w14:textId="570AC827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festyn</w:t>
      </w:r>
      <w:r w:rsidRPr="006D5B23" w:rsidR="003F65E5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4B1ADA" w:rsidP="00E53B59" w:rsidRDefault="004B1ADA" w14:paraId="250B8398" w14:textId="10263AA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5B23">
        <w:rPr>
          <w:rStyle w:val="normaltextrun"/>
          <w:rFonts w:asciiTheme="minorHAnsi" w:hAnsiTheme="minorHAnsi" w:cstheme="minorHAnsi"/>
          <w:sz w:val="22"/>
          <w:szCs w:val="22"/>
        </w:rPr>
        <w:t>wyjścia i wyjazdy integracyjno-edukacyjne dla rodzin uczestników biorących udział w zajęciach.</w:t>
      </w:r>
      <w:r w:rsidRPr="006D5B2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D5B23" w:rsidR="003F65E5" w:rsidP="00E53B59" w:rsidRDefault="003B35E5" w14:paraId="25A4B930" w14:textId="45E72C3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a</w:t>
      </w:r>
      <w:r w:rsidRPr="006D5B23" w:rsidR="003F65E5">
        <w:rPr>
          <w:rStyle w:val="eop"/>
          <w:rFonts w:asciiTheme="minorHAnsi" w:hAnsiTheme="minorHAnsi" w:cstheme="minorHAnsi"/>
          <w:sz w:val="22"/>
          <w:szCs w:val="22"/>
        </w:rPr>
        <w:t>kademia rodzica,</w:t>
      </w:r>
    </w:p>
    <w:p w:rsidRPr="006D5B23" w:rsidR="003F65E5" w:rsidP="00E53B59" w:rsidRDefault="003B35E5" w14:paraId="7DBD0236" w14:textId="4275EAD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6D5B23" w:rsidR="003F65E5">
        <w:rPr>
          <w:rFonts w:asciiTheme="minorHAnsi" w:hAnsiTheme="minorHAnsi" w:cstheme="minorHAnsi"/>
          <w:sz w:val="22"/>
          <w:szCs w:val="22"/>
        </w:rPr>
        <w:t>lub seniora.</w:t>
      </w:r>
    </w:p>
    <w:p w:rsidRPr="007258BA" w:rsidR="004B1ADA" w:rsidP="004B1ADA" w:rsidRDefault="004B1ADA" w14:paraId="45C423D4" w14:textId="7777777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Pr="0011361C" w:rsidR="004B1ADA" w:rsidP="007258BA" w:rsidRDefault="004B1ADA" w14:paraId="4A34F52C" w14:textId="6D6C8FF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80AAA">
        <w:rPr>
          <w:rStyle w:val="normaltextrun"/>
          <w:rFonts w:asciiTheme="minorHAnsi" w:hAnsiTheme="minorHAnsi" w:cstheme="minorHAnsi"/>
          <w:sz w:val="22"/>
          <w:szCs w:val="22"/>
        </w:rPr>
        <w:t xml:space="preserve">Szczegółowe </w:t>
      </w:r>
      <w:r w:rsidRPr="0011361C">
        <w:rPr>
          <w:rStyle w:val="normaltextrun"/>
          <w:rFonts w:asciiTheme="minorHAnsi" w:hAnsiTheme="minorHAnsi" w:cstheme="minorHAnsi"/>
          <w:sz w:val="22"/>
          <w:szCs w:val="22"/>
        </w:rPr>
        <w:t>informacje o Projekcie, treść niniejszego Regulaminu, wzory dokumentów zgłoszeniowych, program zajęć oraz terminy ich realizacji dostępne są w</w:t>
      </w:r>
      <w:r w:rsidRPr="0011361C" w:rsidR="00CE6D45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11361C" w:rsid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Pr="009C439A" w:rsidR="009C439A" w:rsidP="009C439A" w:rsidRDefault="00CE6D45" w14:paraId="3C806389" w14:textId="384514D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C439A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Miejsko-Gminny Ośrodek Pomocy Społecznej</w:t>
      </w:r>
      <w:r w:rsidRPr="009C439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9C439A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w Miastku, </w:t>
      </w:r>
      <w:r w:rsidRPr="009C439A">
        <w:rPr>
          <w:rFonts w:asciiTheme="minorHAnsi" w:hAnsiTheme="minorHAnsi" w:cstheme="minorHAnsi"/>
          <w:sz w:val="22"/>
          <w:szCs w:val="22"/>
          <w:shd w:val="clear" w:color="auto" w:fill="FFFFFF"/>
        </w:rPr>
        <w:t>ul. Juliana Tuwima 1, 77-200 Miastko</w:t>
      </w:r>
      <w:r w:rsidRPr="009C439A" w:rsidR="0011361C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:rsidRPr="009C439A" w:rsidR="009C439A" w:rsidP="009C439A" w:rsidRDefault="00C6688A" w14:paraId="455AED8F" w14:textId="7856612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9C439A" w:rsid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owiatowe 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9C439A" w:rsid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entrum 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9C439A" w:rsid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omocy 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9C439A" w:rsidR="009C439A">
        <w:rPr>
          <w:rStyle w:val="normaltextrun"/>
          <w:rFonts w:asciiTheme="minorHAnsi" w:hAnsiTheme="minorHAnsi" w:cstheme="minorHAnsi"/>
          <w:sz w:val="22"/>
          <w:szCs w:val="22"/>
        </w:rPr>
        <w:t>odzinie w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 Kwidzyn</w:t>
      </w:r>
      <w:r w:rsidRPr="009C439A" w:rsidR="009C439A">
        <w:rPr>
          <w:rStyle w:val="normaltextrun"/>
          <w:rFonts w:asciiTheme="minorHAnsi" w:hAnsiTheme="minorHAnsi" w:cstheme="minorHAnsi"/>
          <w:sz w:val="22"/>
          <w:szCs w:val="22"/>
        </w:rPr>
        <w:t>ie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9C439A" w:rsidR="009C439A">
        <w:rPr>
          <w:rFonts w:asciiTheme="minorHAnsi" w:hAnsiTheme="minorHAnsi" w:cstheme="minorHAnsi"/>
          <w:color w:val="000000"/>
          <w:sz w:val="22"/>
          <w:szCs w:val="22"/>
        </w:rPr>
        <w:t>ul. gen. Józefa Hallera 5, 82-500 Kwidzyn,</w:t>
      </w:r>
    </w:p>
    <w:p w:rsidRPr="009C439A" w:rsidR="00C6688A" w:rsidP="009C439A" w:rsidRDefault="009C439A" w14:paraId="60C52C48" w14:textId="6F34F4CE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>Powiatowe Centrum Pomocy Rodzinie w</w:t>
      </w:r>
      <w:r w:rsidRPr="009C439A" w:rsidR="00C6688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C439A">
        <w:rPr>
          <w:rStyle w:val="normaltextrun"/>
          <w:rFonts w:asciiTheme="minorHAnsi" w:hAnsiTheme="minorHAnsi" w:cstheme="minorHAnsi"/>
          <w:sz w:val="22"/>
          <w:szCs w:val="22"/>
        </w:rPr>
        <w:t xml:space="preserve">Bytowie, </w:t>
      </w:r>
      <w:r w:rsidRPr="009C439A">
        <w:rPr>
          <w:rFonts w:asciiTheme="minorHAnsi" w:hAnsiTheme="minorHAnsi" w:cstheme="minorHAnsi"/>
          <w:color w:val="1E2022"/>
          <w:sz w:val="21"/>
          <w:szCs w:val="21"/>
          <w:shd w:val="clear" w:color="auto" w:fill="FFFFFF"/>
        </w:rPr>
        <w:t>ul. Miła 26, 77 – 100 Bytów,</w:t>
      </w:r>
    </w:p>
    <w:p w:rsidRPr="00C6688A" w:rsidR="00B068B2" w:rsidP="00B068B2" w:rsidRDefault="00B068B2" w14:paraId="72FE41C2" w14:textId="7FA6BF6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439A">
        <w:rPr>
          <w:rFonts w:asciiTheme="minorHAnsi" w:hAnsiTheme="minorHAnsi" w:cstheme="minorHAnsi"/>
          <w:sz w:val="22"/>
          <w:szCs w:val="22"/>
          <w:shd w:val="clear" w:color="auto" w:fill="FFFFFF"/>
        </w:rPr>
        <w:t>ZHP Chorągiew Gdańska Hufiec Kwidzyn</w:t>
      </w:r>
      <w:r w:rsidRP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6688A" w:rsidR="0011361C">
        <w:rPr>
          <w:rFonts w:asciiTheme="minorHAnsi" w:hAnsiTheme="minorHAnsi" w:cstheme="minorHAnsi"/>
          <w:sz w:val="22"/>
          <w:szCs w:val="22"/>
        </w:rPr>
        <w:t>ul. Warszawska 14, 82-500 Kwidzyn,</w:t>
      </w:r>
    </w:p>
    <w:p w:rsidRPr="00476887" w:rsidR="00B068B2" w:rsidP="00B068B2" w:rsidRDefault="00B068B2" w14:paraId="0F20561C" w14:textId="3B09E37B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68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ZHP Chorągiew Gdańska Hufiec Lębork, ul. </w:t>
      </w:r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DFF"/>
        </w:rPr>
        <w:t>ul. Armii Krajowej 13</w:t>
      </w:r>
      <w:r w:rsidRPr="00476887" w:rsidR="0011361C">
        <w:rPr>
          <w:rFonts w:asciiTheme="minorHAnsi" w:hAnsiTheme="minorHAnsi" w:cstheme="minorHAnsi"/>
          <w:sz w:val="22"/>
          <w:szCs w:val="22"/>
        </w:rPr>
        <w:t xml:space="preserve">, </w:t>
      </w:r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DFF"/>
        </w:rPr>
        <w:t>84-300 Lębork,</w:t>
      </w:r>
    </w:p>
    <w:p w:rsidRPr="00476887" w:rsidR="00B068B2" w:rsidP="00B068B2" w:rsidRDefault="00B068B2" w14:paraId="4C2999CE" w14:textId="0B97C2C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68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ZHP Chorągiew Gdańska Hufiec Kościerzyna, </w:t>
      </w:r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ul. </w:t>
      </w:r>
      <w:proofErr w:type="spellStart"/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>Mestwina</w:t>
      </w:r>
      <w:proofErr w:type="spellEnd"/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II 3, 83-400 </w:t>
      </w:r>
      <w:r w:rsidRPr="00476887" w:rsidR="0011361C">
        <w:rPr>
          <w:rStyle w:val="Uwydatnienie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Kościerzyna,</w:t>
      </w:r>
    </w:p>
    <w:p w:rsidRPr="0011361C" w:rsidR="00E53B59" w:rsidP="00E53B59" w:rsidRDefault="00E53B59" w14:paraId="0FB26D06" w14:textId="777777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>ZHP Chorągiew Gdańska Hufiec Miastko, ul. Kujawska 1, 77-200 Miastko ,</w:t>
      </w:r>
    </w:p>
    <w:p w:rsidRPr="00476887" w:rsidR="00CE6D45" w:rsidP="00CE6D45" w:rsidRDefault="00CE6D45" w14:paraId="60A6E9BA" w14:textId="5DA07BD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76887">
        <w:rPr>
          <w:rFonts w:asciiTheme="minorHAnsi" w:hAnsiTheme="minorHAnsi" w:cstheme="minorHAnsi"/>
          <w:sz w:val="22"/>
          <w:szCs w:val="22"/>
          <w:shd w:val="clear" w:color="auto" w:fill="FFFFFF"/>
        </w:rPr>
        <w:t>ZHP Chorągiew Gdańska Hufiec Bytów</w:t>
      </w:r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4768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ul.  1 Maja 17</w:t>
      </w:r>
      <w:r w:rsidRPr="00476887" w:rsidR="009C43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76887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476887" w:rsidR="0011361C">
        <w:rPr>
          <w:rFonts w:asciiTheme="minorHAnsi" w:hAnsiTheme="minorHAnsi" w:cstheme="minorHAnsi"/>
          <w:sz w:val="22"/>
          <w:szCs w:val="22"/>
          <w:shd w:val="clear" w:color="auto" w:fill="FFFFFF"/>
        </w:rPr>
        <w:t>, 77-100 Bytów, oraz</w:t>
      </w:r>
    </w:p>
    <w:p w:rsidR="0011361C" w:rsidP="0011361C" w:rsidRDefault="0011361C" w14:paraId="1B75BF4C" w14:textId="6A70E9CA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1361C">
        <w:rPr>
          <w:rStyle w:val="normaltextrun"/>
          <w:rFonts w:asciiTheme="minorHAnsi" w:hAnsiTheme="minorHAnsi" w:cstheme="minorHAnsi"/>
          <w:sz w:val="22"/>
          <w:szCs w:val="22"/>
        </w:rPr>
        <w:t xml:space="preserve">na stronie Beneficjenta – </w:t>
      </w:r>
      <w:hyperlink w:history="1" r:id="rId10">
        <w:r w:rsidRPr="000D0358" w:rsidR="003F65E5">
          <w:rPr>
            <w:rStyle w:val="Hipercze"/>
            <w:rFonts w:asciiTheme="minorHAnsi" w:hAnsiTheme="minorHAnsi" w:cstheme="minorHAnsi"/>
            <w:sz w:val="22"/>
            <w:szCs w:val="22"/>
          </w:rPr>
          <w:t>www.gdanska.zhp.pl</w:t>
        </w:r>
      </w:hyperlink>
    </w:p>
    <w:p w:rsidR="00B9437A" w:rsidP="002357DC" w:rsidRDefault="00B9437A" w14:paraId="0D218B4D" w14:textId="253997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22"/>
        </w:rPr>
      </w:pPr>
    </w:p>
    <w:p w:rsidR="00421CCC" w:rsidP="002357DC" w:rsidRDefault="00421CCC" w14:paraId="2D635929" w14:textId="62992D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22"/>
        </w:rPr>
      </w:pPr>
    </w:p>
    <w:p w:rsidRPr="00B9437A" w:rsidR="00655982" w:rsidP="002357DC" w:rsidRDefault="00655982" w14:paraId="296A9931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22"/>
        </w:rPr>
      </w:pPr>
    </w:p>
    <w:p w:rsidRPr="007258BA" w:rsidR="004B1ADA" w:rsidP="00B9437A" w:rsidRDefault="004B1ADA" w14:paraId="6CAE7525" w14:textId="70A5B1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C6688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ZASADY REALIZACJI FORM WSPARCIA</w:t>
      </w:r>
    </w:p>
    <w:p w:rsidRPr="007258BA" w:rsidR="004B1ADA" w:rsidP="004B1ADA" w:rsidRDefault="004B1ADA" w14:paraId="7BD0F650" w14:textId="77777777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Podczas wszystkich zajęć z uczestnikami zapewniona jest opieka, a zajęcia prowadzą osoby posiadające odpowiednie kwalifikacje i doświadczenie.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4B1ADA" w:rsidP="004B1ADA" w:rsidRDefault="004B1ADA" w14:paraId="1A864E3B" w14:textId="77777777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Kwestie organizacyjne (m.in. transport, wyżywienie, noclegi) będą ustalane osobno dla każdego działania, a opiekunowie prawni dzieci otrzymają informacje przed rozpoczęciem danego działania.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6D5B23" w:rsidR="004B1ADA" w:rsidP="004B1ADA" w:rsidRDefault="004B1ADA" w14:paraId="2D73E7F4" w14:textId="1264F9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14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Terminy i godziny realizacji działań dostosowane będą do najbardziej pożądanych przez uczestników </w:t>
      </w:r>
      <w:r w:rsidR="00B068B2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i uczestniczki, przy uwzględnieniu założeń i możliwości Projektu.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6D5B23" w:rsidR="002357DC" w:rsidP="00B068B2" w:rsidRDefault="004B1ADA" w14:paraId="21070FF7" w14:textId="42F8F35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4"/>
          <w:szCs w:val="22"/>
        </w:rPr>
      </w:pPr>
      <w:r w:rsidRPr="006D5B23">
        <w:rPr>
          <w:rStyle w:val="eop"/>
          <w:rFonts w:asciiTheme="minorHAnsi" w:hAnsiTheme="minorHAnsi" w:cstheme="minorHAnsi"/>
          <w:color w:val="000000"/>
          <w:sz w:val="14"/>
          <w:szCs w:val="22"/>
        </w:rPr>
        <w:t> </w:t>
      </w:r>
    </w:p>
    <w:p w:rsidRPr="007258BA" w:rsidR="004B1ADA" w:rsidP="00B9437A" w:rsidRDefault="004B1ADA" w14:paraId="6B8E0A89" w14:textId="6BC103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6688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ZASADY REKRUTACJI UCZESTNIKÓW PROJEKTU </w:t>
      </w:r>
    </w:p>
    <w:p w:rsidR="009F4F28" w:rsidP="009F4F28" w:rsidRDefault="004B1ADA" w14:paraId="30A17F55" w14:textId="7777777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Rekrutacja do projektu jest otwarta</w:t>
      </w:r>
      <w:r w:rsidR="00B068B2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Pr="009F4F28" w:rsidR="004B1ADA" w:rsidP="009F4F28" w:rsidRDefault="00733879" w14:paraId="341BC0C2" w14:textId="3B9D3EB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Uczestnik/uczestniczka przed</w:t>
      </w:r>
      <w:r w:rsidRPr="009F4F28" w:rsidR="004B1ADA">
        <w:rPr>
          <w:rStyle w:val="normaltextrun"/>
          <w:rFonts w:asciiTheme="minorHAnsi" w:hAnsiTheme="minorHAnsi" w:cstheme="minorHAnsi"/>
          <w:sz w:val="22"/>
          <w:szCs w:val="22"/>
        </w:rPr>
        <w:t xml:space="preserve"> przystąpieni</w:t>
      </w:r>
      <w:r w:rsidR="009F4F28">
        <w:rPr>
          <w:rStyle w:val="normaltextrun"/>
          <w:rFonts w:asciiTheme="minorHAnsi" w:hAnsiTheme="minorHAnsi" w:cstheme="minorHAnsi"/>
          <w:sz w:val="22"/>
          <w:szCs w:val="22"/>
        </w:rPr>
        <w:t xml:space="preserve">em do projektu składa podpisane: </w:t>
      </w:r>
      <w:r w:rsidRPr="009F4F28" w:rsidR="009F4F28">
        <w:rPr>
          <w:rFonts w:asciiTheme="minorHAnsi" w:hAnsiTheme="minorHAnsi" w:cstheme="minorHAnsi"/>
          <w:sz w:val="22"/>
          <w:szCs w:val="22"/>
        </w:rPr>
        <w:t>Oświadczenie w sprawie spełnienia kryteriów uczestnictwa (zał.</w:t>
      </w:r>
      <w:r w:rsidR="009F4F28">
        <w:rPr>
          <w:rFonts w:asciiTheme="minorHAnsi" w:hAnsiTheme="minorHAnsi" w:cstheme="minorHAnsi"/>
          <w:sz w:val="22"/>
          <w:szCs w:val="22"/>
        </w:rPr>
        <w:t xml:space="preserve"> </w:t>
      </w:r>
      <w:r w:rsidRPr="009F4F28" w:rsidR="009F4F28">
        <w:rPr>
          <w:rFonts w:asciiTheme="minorHAnsi" w:hAnsiTheme="minorHAnsi" w:cstheme="minorHAnsi"/>
          <w:sz w:val="22"/>
          <w:szCs w:val="22"/>
        </w:rPr>
        <w:t>1), zgłoszenie</w:t>
      </w:r>
      <w:r w:rsidRPr="009F4F28" w:rsidR="009F4F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F28" w:rsidR="004B1ADA">
        <w:rPr>
          <w:rStyle w:val="normaltextrun"/>
          <w:rFonts w:asciiTheme="minorHAnsi" w:hAnsiTheme="minorHAnsi" w:cstheme="minorHAnsi"/>
          <w:sz w:val="22"/>
          <w:szCs w:val="22"/>
        </w:rPr>
        <w:t>udziału</w:t>
      </w:r>
      <w:r w:rsidRPr="009F4F28" w:rsidR="00FD338D">
        <w:rPr>
          <w:rStyle w:val="normaltextrun"/>
          <w:rFonts w:asciiTheme="minorHAnsi" w:hAnsiTheme="minorHAnsi" w:cstheme="minorHAnsi"/>
          <w:sz w:val="22"/>
          <w:szCs w:val="22"/>
        </w:rPr>
        <w:t xml:space="preserve"> (zał. </w:t>
      </w:r>
      <w:r w:rsidRPr="009F4F28" w:rsidR="009F4F28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Pr="009F4F28" w:rsidR="00FD338D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9F4F28" w:rsidR="009F4F2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F4F28" w:rsidR="004B1ADA">
        <w:rPr>
          <w:rStyle w:val="normaltextrun"/>
          <w:rFonts w:asciiTheme="minorHAnsi" w:hAnsiTheme="minorHAnsi" w:cstheme="minorHAnsi"/>
          <w:sz w:val="22"/>
          <w:szCs w:val="22"/>
        </w:rPr>
        <w:t>w projekcie wraz</w:t>
      </w:r>
      <w:r w:rsidR="009F4F28">
        <w:rPr>
          <w:rStyle w:val="normaltextrun"/>
          <w:rFonts w:asciiTheme="minorHAnsi" w:hAnsiTheme="minorHAnsi" w:cstheme="minorHAnsi"/>
          <w:sz w:val="22"/>
          <w:szCs w:val="22"/>
        </w:rPr>
        <w:t xml:space="preserve"> z </w:t>
      </w:r>
      <w:r w:rsidRPr="009F4F28" w:rsidR="00941AA0">
        <w:rPr>
          <w:rStyle w:val="normaltextrun"/>
          <w:rFonts w:asciiTheme="minorHAnsi" w:hAnsiTheme="minorHAnsi" w:cstheme="minorHAnsi"/>
          <w:sz w:val="22"/>
          <w:szCs w:val="22"/>
        </w:rPr>
        <w:t xml:space="preserve">załącznikami  (załączniki </w:t>
      </w:r>
      <w:r w:rsidRPr="009F4F28" w:rsidR="009F4F28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9F4F28" w:rsidR="00941AA0">
        <w:rPr>
          <w:rStyle w:val="normaltextrun"/>
          <w:rFonts w:asciiTheme="minorHAnsi" w:hAnsiTheme="minorHAnsi" w:cstheme="minorHAnsi"/>
          <w:sz w:val="22"/>
          <w:szCs w:val="22"/>
        </w:rPr>
        <w:t>-8</w:t>
      </w:r>
      <w:r w:rsidRPr="009F4F28" w:rsidR="004B1ADA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9F4F28" w:rsidR="00B068B2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Pr="00FB1346" w:rsidR="00FB1346" w:rsidP="004B1ADA" w:rsidRDefault="00FB1346" w14:paraId="36744F0A" w14:textId="611535AF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Pr="007258BA" w:rsidR="004B1ADA">
        <w:rPr>
          <w:rStyle w:val="normaltextrun"/>
          <w:rFonts w:asciiTheme="minorHAnsi" w:hAnsiTheme="minorHAnsi" w:cstheme="minorHAnsi"/>
          <w:sz w:val="22"/>
          <w:szCs w:val="22"/>
        </w:rPr>
        <w:t>o projektu zostaną zakwalifikowani/e uczestnicy/</w:t>
      </w:r>
      <w:proofErr w:type="spellStart"/>
      <w:r w:rsidRPr="007258BA" w:rsidR="004B1ADA">
        <w:rPr>
          <w:rStyle w:val="spellingerror"/>
          <w:rFonts w:asciiTheme="minorHAnsi" w:hAnsiTheme="minorHAnsi" w:cstheme="minorHAnsi"/>
          <w:sz w:val="22"/>
          <w:szCs w:val="22"/>
        </w:rPr>
        <w:t>czki</w:t>
      </w:r>
      <w:proofErr w:type="spellEnd"/>
      <w:r w:rsidRPr="007258BA" w:rsidR="004B1AD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zgodnie z </w:t>
      </w:r>
      <w:r w:rsidRPr="00D3074C">
        <w:rPr>
          <w:rStyle w:val="normaltextrun"/>
          <w:rFonts w:asciiTheme="minorHAnsi" w:hAnsiTheme="minorHAnsi" w:cstheme="minorHAnsi"/>
          <w:bCs/>
          <w:sz w:val="22"/>
          <w:szCs w:val="22"/>
        </w:rPr>
        <w:t>§ 3.</w:t>
      </w:r>
    </w:p>
    <w:p w:rsidRPr="00733879" w:rsidR="004B1ADA" w:rsidP="00FB1346" w:rsidRDefault="00FB1346" w14:paraId="27BE99A9" w14:textId="4CB89CA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>W  przypadku większej liczby osób chętnych, spełniając</w:t>
      </w:r>
      <w:r w:rsidRPr="00733879" w:rsidR="003B35E5">
        <w:rPr>
          <w:rStyle w:val="normaltextrun"/>
          <w:rFonts w:asciiTheme="minorHAnsi" w:hAnsiTheme="minorHAnsi" w:cstheme="minorHAnsi"/>
          <w:sz w:val="22"/>
          <w:szCs w:val="22"/>
        </w:rPr>
        <w:t>ych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 xml:space="preserve"> warunki opisane w </w:t>
      </w:r>
      <w:r w:rsidRPr="00733879">
        <w:rPr>
          <w:rStyle w:val="normaltextrun"/>
          <w:rFonts w:asciiTheme="minorHAnsi" w:hAnsiTheme="minorHAnsi" w:cstheme="minorHAnsi"/>
          <w:bCs/>
          <w:sz w:val="22"/>
          <w:szCs w:val="22"/>
        </w:rPr>
        <w:t>§ 3, niż miejsc w projekcie</w:t>
      </w:r>
      <w:r w:rsidRPr="0073387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>zosta</w:t>
      </w:r>
      <w:r w:rsidRPr="00733879" w:rsidR="003B35E5">
        <w:rPr>
          <w:rStyle w:val="normaltextrun"/>
          <w:rFonts w:asciiTheme="minorHAnsi" w:hAnsiTheme="minorHAnsi" w:cstheme="minorHAnsi"/>
          <w:sz w:val="22"/>
          <w:szCs w:val="22"/>
        </w:rPr>
        <w:t>nie utworzona lista rezerwowa, g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 xml:space="preserve">dzie pierwszeństwo zakwalifikowania w projekcie będą miały </w:t>
      </w:r>
      <w:r w:rsidRPr="00733879" w:rsidR="00D3074C">
        <w:rPr>
          <w:rStyle w:val="normaltextrun"/>
          <w:rFonts w:asciiTheme="minorHAnsi" w:hAnsiTheme="minorHAnsi" w:cstheme="minorHAnsi"/>
          <w:sz w:val="22"/>
          <w:szCs w:val="22"/>
        </w:rPr>
        <w:t xml:space="preserve">rodziny, 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>osoby, które samotnie wychowują dzieci,</w:t>
      </w:r>
      <w:r w:rsidRPr="00733879" w:rsidR="003B35E5">
        <w:rPr>
          <w:rStyle w:val="normaltextrun"/>
          <w:rFonts w:asciiTheme="minorHAnsi" w:hAnsiTheme="minorHAnsi" w:cstheme="minorHAnsi"/>
          <w:sz w:val="22"/>
          <w:szCs w:val="22"/>
        </w:rPr>
        <w:t xml:space="preserve"> seniorzy, osoby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 xml:space="preserve"> korzystają</w:t>
      </w:r>
      <w:r w:rsidRPr="00733879" w:rsidR="003B35E5">
        <w:rPr>
          <w:rStyle w:val="normaltextrun"/>
          <w:rFonts w:asciiTheme="minorHAnsi" w:hAnsiTheme="minorHAnsi" w:cstheme="minorHAnsi"/>
          <w:sz w:val="22"/>
          <w:szCs w:val="22"/>
        </w:rPr>
        <w:t>ce</w:t>
      </w:r>
      <w:r w:rsidRPr="00733879" w:rsidR="004B1ADA">
        <w:rPr>
          <w:rStyle w:val="normaltextrun"/>
          <w:rFonts w:asciiTheme="minorHAnsi" w:hAnsiTheme="minorHAnsi" w:cstheme="minorHAnsi"/>
          <w:sz w:val="22"/>
          <w:szCs w:val="22"/>
        </w:rPr>
        <w:t xml:space="preserve"> z programu operacyjnego pomoc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>y żywnościowej</w:t>
      </w:r>
      <w:r w:rsidRPr="00733879" w:rsidR="004B1AD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33879" w:rsidR="004B1A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F4F28" w:rsidR="004B1ADA" w:rsidP="004B1ADA" w:rsidRDefault="004B1ADA" w14:paraId="5619B14C" w14:textId="7777777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Proces rekrutacji będzie przebiegał zgodnie z zasadą równości szans kobiet i mężczyzn, a każdy z potencjalnych uczestników będzie miał jednakowy dostęp do zaplanowanych w projekcie form wsparcia bez względu na płeć, wiek</w:t>
      </w:r>
      <w:r w:rsidRPr="009F4F28">
        <w:rPr>
          <w:rStyle w:val="normaltextrun"/>
          <w:rFonts w:asciiTheme="minorHAnsi" w:hAnsiTheme="minorHAnsi" w:cstheme="minorHAnsi"/>
          <w:sz w:val="22"/>
          <w:szCs w:val="22"/>
        </w:rPr>
        <w:t>, niepełnosprawność, rasę lub pochodzenie etniczne, wyznanie lub światopogląd, orientację seksualną.</w:t>
      </w:r>
      <w:r w:rsidRPr="009F4F2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F4F28" w:rsidR="004B1ADA" w:rsidP="004B1ADA" w:rsidRDefault="004B1ADA" w14:paraId="32B3A6B3" w14:textId="4E9BF1D5">
      <w:pPr>
        <w:pStyle w:val="paragraph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F4F28">
        <w:rPr>
          <w:rFonts w:asciiTheme="minorHAnsi" w:hAnsiTheme="minorHAnsi" w:cstheme="minorHAnsi"/>
          <w:sz w:val="22"/>
          <w:szCs w:val="22"/>
        </w:rPr>
        <w:t>W trakcie procesu rekrutacji uczes</w:t>
      </w:r>
      <w:r w:rsidR="00476887">
        <w:rPr>
          <w:rFonts w:asciiTheme="minorHAnsi" w:hAnsiTheme="minorHAnsi" w:cstheme="minorHAnsi"/>
          <w:sz w:val="22"/>
          <w:szCs w:val="22"/>
        </w:rPr>
        <w:t>tniczki</w:t>
      </w:r>
      <w:r w:rsidR="008C127D">
        <w:rPr>
          <w:rFonts w:asciiTheme="minorHAnsi" w:hAnsiTheme="minorHAnsi" w:cstheme="minorHAnsi"/>
          <w:sz w:val="22"/>
          <w:szCs w:val="22"/>
        </w:rPr>
        <w:t>/uczestnicy</w:t>
      </w:r>
      <w:r w:rsidR="00476887">
        <w:rPr>
          <w:rFonts w:asciiTheme="minorHAnsi" w:hAnsiTheme="minorHAnsi" w:cstheme="minorHAnsi"/>
          <w:sz w:val="22"/>
          <w:szCs w:val="22"/>
        </w:rPr>
        <w:t xml:space="preserve"> zostaną wyłonieni przez </w:t>
      </w:r>
      <w:r w:rsidRPr="009F4F28">
        <w:rPr>
          <w:rFonts w:asciiTheme="minorHAnsi" w:hAnsiTheme="minorHAnsi" w:cstheme="minorHAnsi"/>
          <w:sz w:val="22"/>
          <w:szCs w:val="22"/>
        </w:rPr>
        <w:t>Koordynator</w:t>
      </w:r>
      <w:r w:rsidR="00476887">
        <w:rPr>
          <w:rFonts w:asciiTheme="minorHAnsi" w:hAnsiTheme="minorHAnsi" w:cstheme="minorHAnsi"/>
          <w:sz w:val="22"/>
          <w:szCs w:val="22"/>
        </w:rPr>
        <w:t>a</w:t>
      </w:r>
      <w:r w:rsidR="001226FD">
        <w:rPr>
          <w:rFonts w:asciiTheme="minorHAnsi" w:hAnsiTheme="minorHAnsi" w:cstheme="minorHAnsi"/>
          <w:sz w:val="22"/>
          <w:szCs w:val="22"/>
        </w:rPr>
        <w:t xml:space="preserve"> p</w:t>
      </w:r>
      <w:r w:rsidRPr="009F4F28">
        <w:rPr>
          <w:rFonts w:asciiTheme="minorHAnsi" w:hAnsiTheme="minorHAnsi" w:cstheme="minorHAnsi"/>
          <w:sz w:val="22"/>
          <w:szCs w:val="22"/>
        </w:rPr>
        <w:t>rojektu, Koordy</w:t>
      </w:r>
      <w:r w:rsidR="00476887">
        <w:rPr>
          <w:rFonts w:asciiTheme="minorHAnsi" w:hAnsiTheme="minorHAnsi" w:cstheme="minorHAnsi"/>
          <w:sz w:val="22"/>
          <w:szCs w:val="22"/>
        </w:rPr>
        <w:t>natora Partnera</w:t>
      </w:r>
      <w:r w:rsidR="009F4F28">
        <w:rPr>
          <w:rFonts w:asciiTheme="minorHAnsi" w:hAnsiTheme="minorHAnsi" w:cstheme="minorHAnsi"/>
          <w:sz w:val="22"/>
          <w:szCs w:val="22"/>
        </w:rPr>
        <w:t>.</w:t>
      </w:r>
    </w:p>
    <w:p w:rsidRPr="006D5B23" w:rsidR="004B1ADA" w:rsidP="004B1ADA" w:rsidRDefault="004B1ADA" w14:paraId="310EDEB2" w14:textId="77777777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4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W przypadku rezygnacji lub skreślenia uczestnika Projektu, udział w projekcie proponowany jest kolejnej osobie z listy rezerwowej.</w:t>
      </w:r>
    </w:p>
    <w:p w:rsidRPr="006D5B23" w:rsidR="004B1ADA" w:rsidP="004B1ADA" w:rsidRDefault="004B1ADA" w14:paraId="228218F3" w14:textId="777777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14"/>
          <w:szCs w:val="22"/>
        </w:rPr>
      </w:pPr>
      <w:r w:rsidRPr="006D5B23">
        <w:rPr>
          <w:rStyle w:val="eop"/>
          <w:rFonts w:asciiTheme="minorHAnsi" w:hAnsiTheme="minorHAnsi" w:cstheme="minorHAnsi"/>
          <w:color w:val="000000"/>
          <w:sz w:val="14"/>
          <w:szCs w:val="22"/>
        </w:rPr>
        <w:t> </w:t>
      </w:r>
    </w:p>
    <w:p w:rsidRPr="007258BA" w:rsidR="004B1ADA" w:rsidP="00B9437A" w:rsidRDefault="004B1ADA" w14:paraId="7403E449" w14:textId="21641C9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6688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PRAWA I OBOWIĄZKI UCZESTNIKA/ UCZESTNICZKI PROJEKTU</w:t>
      </w:r>
    </w:p>
    <w:p w:rsidRPr="007258BA" w:rsidR="004B1ADA" w:rsidP="004B1ADA" w:rsidRDefault="004B1ADA" w14:paraId="5459C5B2" w14:textId="7777777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Uczestnik/ uczestniczka po zakwalifikowaniu do Projektu, ma prawo: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4B1ADA" w:rsidP="00B068B2" w:rsidRDefault="00886B78" w14:paraId="13021D33" w14:textId="5F84B96C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bezpłatnego uczestniczenia </w:t>
      </w:r>
      <w:r w:rsidRPr="007258BA" w:rsidR="004B1ADA">
        <w:rPr>
          <w:rStyle w:val="normaltextrun"/>
          <w:rFonts w:asciiTheme="minorHAnsi" w:hAnsiTheme="minorHAnsi" w:cstheme="minorHAnsi"/>
          <w:sz w:val="22"/>
          <w:szCs w:val="22"/>
        </w:rPr>
        <w:t>w formach wsparcia przewi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dzianych w projekcie, w oparciu </w:t>
      </w:r>
      <w:r w:rsidR="002F4264">
        <w:rPr>
          <w:rStyle w:val="normaltextrun"/>
          <w:rFonts w:asciiTheme="minorHAnsi" w:hAnsiTheme="minorHAnsi" w:cstheme="minorHAnsi"/>
          <w:sz w:val="22"/>
          <w:szCs w:val="22"/>
        </w:rPr>
        <w:t>o opracowane</w:t>
      </w:r>
      <w:r w:rsidRPr="007258BA" w:rsidR="004B1AD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6688A">
        <w:rPr>
          <w:rStyle w:val="normaltextrun"/>
          <w:rFonts w:asciiTheme="minorHAnsi" w:hAnsiTheme="minorHAnsi" w:cstheme="minorHAnsi"/>
          <w:sz w:val="22"/>
          <w:szCs w:val="22"/>
        </w:rPr>
        <w:t>IŚ</w:t>
      </w:r>
      <w:r w:rsidRPr="00886B78" w:rsidR="004B1ADA">
        <w:rPr>
          <w:rStyle w:val="normaltextrun"/>
          <w:rFonts w:asciiTheme="minorHAnsi" w:hAnsiTheme="minorHAnsi" w:cstheme="minorHAnsi"/>
          <w:sz w:val="22"/>
          <w:szCs w:val="22"/>
        </w:rPr>
        <w:t>R,</w:t>
      </w:r>
      <w:r w:rsidRPr="007258BA" w:rsidR="004B1A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4B1ADA" w:rsidP="00B068B2" w:rsidRDefault="004B1ADA" w14:paraId="5326F7B5" w14:textId="0A8A0727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zgłaszać uwagi, opin</w:t>
      </w:r>
      <w:r w:rsidR="00C6688A">
        <w:rPr>
          <w:rStyle w:val="normaltextrun"/>
          <w:rFonts w:asciiTheme="minorHAnsi" w:hAnsiTheme="minorHAnsi" w:cstheme="minorHAnsi"/>
          <w:sz w:val="22"/>
          <w:szCs w:val="22"/>
        </w:rPr>
        <w:t>ie i trudności w realizowaniu IŚ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R.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4B1ADA" w:rsidP="004B1ADA" w:rsidRDefault="004B1ADA" w14:paraId="18F9ADDA" w14:textId="7777777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Uczestnik/ uczestniczka zobowiązany/na jest do: 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4B1ADA" w:rsidP="004B1ADA" w:rsidRDefault="004B1ADA" w14:paraId="3D8F4888" w14:textId="21217647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regularnego, punktualnego i aktywnego uczestniczenia w f</w:t>
      </w:r>
      <w:r w:rsidR="00C6688A">
        <w:rPr>
          <w:rStyle w:val="normaltextrun"/>
          <w:rFonts w:asciiTheme="minorHAnsi" w:hAnsiTheme="minorHAnsi" w:cstheme="minorHAnsi"/>
          <w:sz w:val="22"/>
          <w:szCs w:val="22"/>
        </w:rPr>
        <w:t>ormach wsparcia określonych w IŚ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R,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258BA" w:rsidR="004B1ADA" w:rsidP="004B1ADA" w:rsidRDefault="004B1ADA" w14:paraId="3CDE560F" w14:textId="77777777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potwierdzania obecności poprzez złożenie podpisu na listach obecności (jeśli dotyczy),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476887" w:rsidP="00476887" w:rsidRDefault="004B1ADA" w14:paraId="32C53869" w14:textId="77777777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wypełniania ankiet ewaluacyjnych/ testów itp. programu i projektu, udostępniania i informowania </w:t>
      </w:r>
      <w:r w:rsidR="00B068B2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o zmianie danych osobowych niezbędnych do realizacji projektu, wynikających z zasad RPO WP, 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a związanych z: rekrutacją, potwierdzaniem kwalifikowalności wydatków, udzielaniem wsparcia, zarządzaniem, ewaluacją, monitoringiem, kontrolą, sprawozdawczością, audytem, zapewnieniem obowiązku informacyjnego dot. przekazywania do publicznej wiadomości informacji o podmiotach uzyskujących wsparcie z RPO WP współfinansowanego z EFS,</w:t>
      </w:r>
      <w:r w:rsidRPr="007258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476887" w:rsidR="004B1ADA" w:rsidP="00476887" w:rsidRDefault="004B1ADA" w14:paraId="464E2F95" w14:textId="6EE06D12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887">
        <w:rPr>
          <w:rStyle w:val="normaltextrun"/>
          <w:rFonts w:asciiTheme="minorHAnsi" w:hAnsiTheme="minorHAnsi" w:cstheme="minorHAnsi"/>
          <w:sz w:val="22"/>
          <w:szCs w:val="22"/>
        </w:rPr>
        <w:t>przestrzegania przepisów prawa i norm społecznych</w:t>
      </w:r>
      <w:r w:rsidRPr="00476887" w:rsidR="00880AAA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Pr="006D5B23" w:rsidR="00476887" w:rsidP="00476887" w:rsidRDefault="00476887" w14:paraId="32BE0F32" w14:textId="7777777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sz w:val="6"/>
          <w:szCs w:val="22"/>
        </w:rPr>
      </w:pPr>
    </w:p>
    <w:p w:rsidRPr="006D5B23" w:rsidR="00B068B2" w:rsidP="004B1ADA" w:rsidRDefault="004B1ADA" w14:paraId="188183FA" w14:textId="42D411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"/>
          <w:szCs w:val="22"/>
        </w:rPr>
      </w:pPr>
      <w:r w:rsidRPr="006D5B23">
        <w:rPr>
          <w:rStyle w:val="eop"/>
          <w:rFonts w:asciiTheme="minorHAnsi" w:hAnsiTheme="minorHAnsi" w:cstheme="minorHAnsi"/>
          <w:sz w:val="6"/>
          <w:szCs w:val="22"/>
        </w:rPr>
        <w:t> </w:t>
      </w:r>
    </w:p>
    <w:p w:rsidRPr="007258BA" w:rsidR="004B1ADA" w:rsidP="00B9437A" w:rsidRDefault="004B1ADA" w14:paraId="2C9D9D31" w14:textId="25AD94E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6688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8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  ZAKOŃCZENIE UDZIAŁU W PROJEKCIE</w:t>
      </w:r>
    </w:p>
    <w:p w:rsidRPr="007258BA" w:rsidR="004B1ADA" w:rsidP="00476887" w:rsidRDefault="004B1ADA" w14:paraId="35A41ACC" w14:textId="77777777">
      <w:pPr>
        <w:pStyle w:val="paragraph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426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Skreślenie z listy uczestników projektu/przerwanie udziału w projekcie: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4B1ADA" w:rsidP="00D3074C" w:rsidRDefault="004B1ADA" w14:paraId="73A4CE36" w14:textId="77777777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Osoba zostaje skreślona z listy uczestników projektu w przypadku: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4B1ADA" w:rsidP="00D3074C" w:rsidRDefault="004B1ADA" w14:paraId="1487E01C" w14:textId="5258897E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naruszenia obowiązków wymieni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t xml:space="preserve">onych w niniejszym Regulaminie,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w szczególności nierealizowanie przyjęte</w:t>
      </w:r>
      <w:r w:rsidR="004F287F"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4F287F">
        <w:rPr>
          <w:rStyle w:val="normaltextrun"/>
          <w:rFonts w:asciiTheme="minorHAnsi" w:hAnsiTheme="minorHAnsi" w:cstheme="minorHAnsi"/>
          <w:sz w:val="22"/>
          <w:szCs w:val="22"/>
        </w:rPr>
        <w:t>ŚRR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 na wniosek opiekuna rodziny lub wychowawcy </w:t>
      </w:r>
      <w:r w:rsidR="007A606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w placówce,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33879" w:rsidR="004B1ADA" w:rsidP="00D3074C" w:rsidRDefault="004B1ADA" w14:paraId="3BAD5AA1" w14:textId="380A25CE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złożenia pisemnego oświadczenia o rezygnacji z uczestnictwa w P</w:t>
      </w:r>
      <w:r w:rsidR="009F4F28">
        <w:rPr>
          <w:rStyle w:val="normaltextrun"/>
          <w:rFonts w:asciiTheme="minorHAnsi" w:hAnsiTheme="minorHAnsi" w:cstheme="minorHAnsi"/>
          <w:sz w:val="22"/>
          <w:szCs w:val="22"/>
        </w:rPr>
        <w:t xml:space="preserve">rojekcie wraz </w:t>
      </w: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 xml:space="preserve">z uzasadnieniem </w:t>
      </w:r>
      <w:r w:rsidRPr="00733879">
        <w:rPr>
          <w:rStyle w:val="normaltextrun"/>
          <w:rFonts w:asciiTheme="minorHAnsi" w:hAnsiTheme="minorHAnsi" w:cstheme="minorHAnsi"/>
          <w:sz w:val="22"/>
          <w:szCs w:val="22"/>
        </w:rPr>
        <w:t>opiekunowi rodziny lub wychowawcy w placówce.</w:t>
      </w:r>
      <w:r w:rsidRPr="0073387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33879" w:rsidR="004B1ADA" w:rsidP="00D3074C" w:rsidRDefault="004B1ADA" w14:paraId="047A9EC5" w14:textId="3C077567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3387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Decyzję o skreśleniu z listy uczestników projektu</w:t>
      </w:r>
      <w:r w:rsidRPr="00733879" w:rsidR="0073387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podejmuje koordynator projektu lub koordynator partnera.</w:t>
      </w:r>
    </w:p>
    <w:p w:rsidRPr="007258BA" w:rsidR="004B1ADA" w:rsidP="00D3074C" w:rsidRDefault="004B1ADA" w14:paraId="6F299B98" w14:textId="77777777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Osoba skreślona wypełnia ankietę i dokumenty niezbędne do monitoringu i ewaluacji Projektu. 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D3074C" w:rsidR="002357DC" w:rsidP="00476887" w:rsidRDefault="004F287F" w14:paraId="118A8285" w14:textId="30886450">
      <w:pPr>
        <w:pStyle w:val="paragraph"/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before="0" w:beforeAutospacing="0" w:after="0" w:afterAutospacing="0" w:line="360" w:lineRule="auto"/>
        <w:ind w:left="426" w:hanging="284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Zakończenie </w:t>
      </w:r>
      <w:r w:rsidRPr="00D3074C" w:rsidR="004B1A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</w:t>
      </w:r>
      <w:r w:rsidR="0047688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działu w projekcie następuje po</w:t>
      </w:r>
      <w:r w:rsidRPr="00D3074C" w:rsidR="004B1A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zrealizowaniu I</w:t>
      </w:r>
      <w:r w:rsidR="002F42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ŚR</w:t>
      </w:r>
      <w:r w:rsidRPr="00D3074C" w:rsidR="004B1A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na podstawie diagnozy końcowej.</w:t>
      </w:r>
      <w:r w:rsidRPr="00D3074C" w:rsidR="004B1AD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357DC" w:rsidP="001F290C" w:rsidRDefault="004B1ADA" w14:paraId="52529982" w14:textId="77777777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57D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Koordynator projektu potwierdza zakończenie udziału w projekcie. </w:t>
      </w:r>
      <w:r w:rsidRPr="002357D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357DC" w:rsidR="004B1ADA" w:rsidP="001F290C" w:rsidRDefault="004B1ADA" w14:paraId="5E45E0B4" w14:textId="7F482017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57DC">
        <w:rPr>
          <w:rStyle w:val="normaltextrun"/>
          <w:rFonts w:asciiTheme="minorHAnsi" w:hAnsiTheme="minorHAnsi" w:cstheme="minorHAnsi"/>
          <w:sz w:val="22"/>
          <w:szCs w:val="22"/>
        </w:rPr>
        <w:t>Osoba, która zakończyła realizację I</w:t>
      </w:r>
      <w:r w:rsidR="004F287F">
        <w:rPr>
          <w:rStyle w:val="normaltextrun"/>
          <w:rFonts w:asciiTheme="minorHAnsi" w:hAnsiTheme="minorHAnsi" w:cstheme="minorHAnsi"/>
          <w:sz w:val="22"/>
          <w:szCs w:val="22"/>
        </w:rPr>
        <w:t>ŚRR</w:t>
      </w:r>
      <w:r w:rsidRPr="002357DC">
        <w:rPr>
          <w:rStyle w:val="normaltextrun"/>
          <w:rFonts w:asciiTheme="minorHAnsi" w:hAnsiTheme="minorHAnsi" w:cstheme="minorHAnsi"/>
          <w:sz w:val="22"/>
          <w:szCs w:val="22"/>
        </w:rPr>
        <w:t xml:space="preserve"> wypełnia ankietę i dokumenty niezbędne do monitoringu </w:t>
      </w:r>
      <w:r w:rsidRPr="002357DC" w:rsidR="007A606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2357DC">
        <w:rPr>
          <w:rStyle w:val="normaltextrun"/>
          <w:rFonts w:asciiTheme="minorHAnsi" w:hAnsiTheme="minorHAnsi" w:cstheme="minorHAnsi"/>
          <w:sz w:val="22"/>
          <w:szCs w:val="22"/>
        </w:rPr>
        <w:t>i ewaluacji Projektu. </w:t>
      </w:r>
      <w:r w:rsidRPr="002357D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A6066" w:rsidR="004B1ADA" w:rsidP="004B1ADA" w:rsidRDefault="004B1ADA" w14:paraId="39CA407E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4"/>
          <w:szCs w:val="22"/>
        </w:rPr>
      </w:pPr>
      <w:r w:rsidRPr="007A6066">
        <w:rPr>
          <w:rStyle w:val="eop"/>
          <w:rFonts w:asciiTheme="minorHAnsi" w:hAnsiTheme="minorHAnsi" w:cstheme="minorHAnsi"/>
          <w:color w:val="000000"/>
          <w:sz w:val="12"/>
          <w:szCs w:val="22"/>
        </w:rPr>
        <w:t> </w:t>
      </w:r>
    </w:p>
    <w:p w:rsidRPr="007258BA" w:rsidR="004B1ADA" w:rsidP="00B9437A" w:rsidRDefault="004B1ADA" w14:paraId="1F18F938" w14:textId="07C8F38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D5B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Pr="007258B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:rsidRPr="007258BA" w:rsidR="004B1ADA" w:rsidP="006D5B23" w:rsidRDefault="004B1ADA" w14:paraId="1C1D8BD9" w14:textId="77777777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Podpisanie formularza zgłoszeniowego do Projektu jest równoznaczne z akceptacją niniejszego Regulaminu.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A6066" w:rsidR="00B9437A" w:rsidP="006D5B23" w:rsidRDefault="004B1ADA" w14:paraId="69E25B64" w14:textId="4C94B8B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Organizatorzy zastrzegają sobie możliwość wprowadzania zmian w Regulaminie.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7258BA" w:rsidR="00880AAA" w:rsidP="006D5B23" w:rsidRDefault="00880AAA" w14:paraId="021722B0" w14:textId="6FCC83E8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Wszelkie zmiany w Regulaminie wprowadzane będą w formie pisemnej  oraz publikowane na stronach internetowych  ZHP Chorągiew Gdańska zakładka projekt </w:t>
      </w:r>
      <w:r w:rsidRPr="00331FF9" w:rsidR="00B068B2">
        <w:rPr>
          <w:rFonts w:asciiTheme="minorHAnsi" w:hAnsiTheme="minorHAnsi" w:cstheme="minorHAnsi"/>
          <w:b/>
          <w:sz w:val="22"/>
          <w:szCs w:val="22"/>
        </w:rPr>
        <w:t>„Stacja Lębork, Kościerzyna, Kwidzyn, Miastko - usługi społeczne wsparcia rodziny”</w:t>
      </w:r>
      <w:r w:rsidR="00B068B2">
        <w:rPr>
          <w:rFonts w:asciiTheme="minorHAnsi" w:hAnsiTheme="minorHAnsi" w:cstheme="minorHAnsi"/>
          <w:b/>
          <w:sz w:val="22"/>
          <w:szCs w:val="22"/>
        </w:rPr>
        <w:t>.</w:t>
      </w:r>
    </w:p>
    <w:p w:rsidR="004B1ADA" w:rsidP="006D5B23" w:rsidRDefault="004B1ADA" w14:paraId="36FAF911" w14:textId="77777777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normaltextrun"/>
          <w:rFonts w:asciiTheme="minorHAnsi" w:hAnsiTheme="minorHAnsi" w:cstheme="minorHAnsi"/>
          <w:sz w:val="22"/>
          <w:szCs w:val="22"/>
        </w:rPr>
        <w:t>Wszelkie interpretacje niniejszego regulaminu należą do Partnera wiodącego.</w:t>
      </w: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2357DC" w:rsidP="00B068B2" w:rsidRDefault="002357DC" w14:paraId="07C559A5" w14:textId="118E30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Pr="007A6066" w:rsidR="00B9437A" w:rsidP="0089441D" w:rsidRDefault="00B9437A" w14:paraId="297D1DC1" w14:textId="777777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4"/>
          <w:szCs w:val="22"/>
        </w:rPr>
      </w:pPr>
    </w:p>
    <w:p w:rsidR="0089441D" w:rsidP="0089441D" w:rsidRDefault="0089441D" w14:paraId="65431983" w14:textId="510208B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:rsidRPr="007258BA" w:rsidR="0089441D" w:rsidP="0089441D" w:rsidRDefault="0089441D" w14:paraId="5A369E5D" w14:textId="308B0D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Miejscowość, data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Czytelny Podpis </w:t>
      </w:r>
    </w:p>
    <w:p w:rsidR="004B1ADA" w:rsidP="007A6066" w:rsidRDefault="004B1ADA" w14:paraId="73AC25A2" w14:textId="390CBBF9">
      <w:pPr>
        <w:pStyle w:val="paragraph"/>
        <w:spacing w:before="0" w:beforeAutospacing="0" w:after="0" w:afterAutospacing="0" w:line="360" w:lineRule="auto"/>
        <w:ind w:hanging="27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258B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2357DC" w:rsidP="009C439A" w:rsidRDefault="002357DC" w14:paraId="38941FAA" w14:textId="528075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="00733879" w:rsidP="009C439A" w:rsidRDefault="00733879" w14:paraId="252505AD" w14:textId="0B00D2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="00733879" w:rsidP="009C439A" w:rsidRDefault="00733879" w14:paraId="39A4315B" w14:textId="56723E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="00733879" w:rsidP="009C439A" w:rsidRDefault="00733879" w14:paraId="77C564AD" w14:textId="2628F4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="00733879" w:rsidP="009C439A" w:rsidRDefault="00733879" w14:paraId="0C35F9A7" w14:textId="3BD62E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="00733879" w:rsidP="009C439A" w:rsidRDefault="00733879" w14:paraId="22CD6774" w14:textId="54C250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Pr="00B8444C" w:rsidR="00733879" w:rsidP="009C439A" w:rsidRDefault="00733879" w14:paraId="3D9A8DD8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8"/>
          <w:szCs w:val="22"/>
        </w:rPr>
      </w:pPr>
    </w:p>
    <w:p w:rsidRPr="00974FA3" w:rsidR="004B1ADA" w:rsidP="006D5B23" w:rsidRDefault="004B1ADA" w14:paraId="2E2CA6BF" w14:textId="77777777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Wykaz załączników:</w:t>
      </w:r>
      <w:r w:rsidRPr="00974FA3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000D3E51" w:rsidP="006D5B23" w:rsidRDefault="000D3E51" w14:paraId="1621FA9C" w14:textId="77777777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  <w:r w:rsidRPr="00974FA3">
        <w:rPr>
          <w:rStyle w:val="eop"/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>
        <w:rPr>
          <w:rStyle w:val="eop"/>
          <w:rFonts w:asciiTheme="minorHAnsi" w:hAnsiTheme="minorHAnsi" w:cstheme="minorHAnsi"/>
          <w:color w:val="000000"/>
          <w:sz w:val="20"/>
          <w:szCs w:val="22"/>
        </w:rPr>
        <w:t>1</w:t>
      </w:r>
      <w:r w:rsidRPr="00974FA3">
        <w:rPr>
          <w:rStyle w:val="eop"/>
          <w:rFonts w:asciiTheme="minorHAnsi" w:hAnsiTheme="minorHAnsi" w:cstheme="minorHAnsi"/>
          <w:color w:val="000000"/>
          <w:sz w:val="20"/>
          <w:szCs w:val="22"/>
        </w:rPr>
        <w:t xml:space="preserve"> Oświadczenie o spełnieniu warunków uczestnictwa w projekcie</w:t>
      </w:r>
    </w:p>
    <w:p w:rsidRPr="00974FA3" w:rsidR="004B1ADA" w:rsidP="006D5B23" w:rsidRDefault="0022421A" w14:paraId="0205C0A3" w14:textId="1896F806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 xml:space="preserve">Załącznik nr </w:t>
      </w:r>
      <w:r w:rsidR="000D3E51">
        <w:rPr>
          <w:rStyle w:val="normaltextrun"/>
          <w:rFonts w:asciiTheme="minorHAnsi" w:hAnsiTheme="minorHAnsi" w:cstheme="minorHAnsi"/>
          <w:sz w:val="20"/>
          <w:szCs w:val="22"/>
        </w:rPr>
        <w:t>2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Zgłoszenie udziału </w:t>
      </w:r>
      <w:r w:rsidRPr="00974FA3" w:rsidR="004B1ADA">
        <w:rPr>
          <w:rStyle w:val="spellingerror"/>
          <w:rFonts w:asciiTheme="minorHAnsi" w:hAnsiTheme="minorHAnsi" w:cstheme="minorHAnsi"/>
          <w:sz w:val="20"/>
          <w:szCs w:val="22"/>
        </w:rPr>
        <w:t>w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projekcie</w:t>
      </w:r>
      <w:r w:rsidRPr="00974FA3" w:rsidR="004B1ADA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004B1ADA" w:rsidP="006D5B23" w:rsidRDefault="0022421A" w14:paraId="0E85650A" w14:textId="64FE0159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Załącznik nr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3 Oświadczenie na przetwarzanie danych osobowych do RPO WP</w:t>
      </w:r>
      <w:r w:rsidRPr="00974FA3" w:rsidR="004B1ADA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004B1ADA" w:rsidP="006D5B23" w:rsidRDefault="0022421A" w14:paraId="2E81F4E5" w14:textId="0FEBB1DF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Załącznik nr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4 Oświadczenie na przetwarzanie danych osobowych do CST</w:t>
      </w:r>
      <w:r w:rsidRPr="00974FA3" w:rsidR="004B1ADA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004B1ADA" w:rsidP="006D5B23" w:rsidRDefault="0022421A" w14:paraId="4A9CBAE0" w14:textId="2D6352BB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Załącznik nr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5 Zakres danych osobowych do przetwarzania </w:t>
      </w:r>
    </w:p>
    <w:p w:rsidRPr="00974FA3" w:rsidR="004B1ADA" w:rsidP="006D5B23" w:rsidRDefault="005B23CD" w14:paraId="79B9FA5D" w14:textId="18417CFB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Załącznik nr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6 Zgoda na wykorzystanie wizerunku do projektu</w:t>
      </w:r>
      <w:r w:rsidRPr="00974FA3" w:rsidR="004B1ADA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004B1ADA" w:rsidP="006D5B23" w:rsidRDefault="0022421A" w14:paraId="6EC6BD90" w14:textId="2B6427FA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normaltextrun"/>
          <w:rFonts w:asciiTheme="minorHAnsi" w:hAnsiTheme="minorHAnsi" w:cstheme="minorHAnsi"/>
          <w:sz w:val="20"/>
          <w:szCs w:val="22"/>
        </w:rPr>
        <w:t>Załącznik nr</w:t>
      </w:r>
      <w:r w:rsidRPr="00974FA3" w:rsidR="004B1ADA">
        <w:rPr>
          <w:rStyle w:val="normaltextrun"/>
          <w:rFonts w:asciiTheme="minorHAnsi" w:hAnsiTheme="minorHAnsi" w:cstheme="minorHAnsi"/>
          <w:sz w:val="20"/>
          <w:szCs w:val="22"/>
        </w:rPr>
        <w:t xml:space="preserve"> 7 Oświadczenie o niepowielanie się pomocy tożsamej</w:t>
      </w:r>
      <w:r w:rsidRPr="00974FA3" w:rsidR="004B1ADA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:rsidRPr="00974FA3" w:rsidR="4E2332DC" w:rsidP="006D5B23" w:rsidRDefault="004B1ADA" w14:paraId="7CC78FB6" w14:textId="5F587870">
      <w:pPr>
        <w:pStyle w:val="paragraph"/>
        <w:spacing w:before="0" w:beforeAutospacing="0" w:after="0" w:afterAutospacing="0" w:line="276" w:lineRule="auto"/>
        <w:ind w:left="284" w:hanging="27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974FA3">
        <w:rPr>
          <w:rStyle w:val="eop"/>
          <w:rFonts w:asciiTheme="minorHAnsi" w:hAnsiTheme="minorHAnsi" w:cstheme="minorHAnsi"/>
          <w:color w:val="000000"/>
          <w:sz w:val="20"/>
          <w:szCs w:val="22"/>
        </w:rPr>
        <w:t xml:space="preserve">Załącznik nr 8 Oświadczenie </w:t>
      </w:r>
    </w:p>
    <w:sectPr w:rsidRPr="00974FA3" w:rsidR="4E2332DC" w:rsidSect="003B35E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8" w:right="991" w:bottom="993" w:left="993" w:header="34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57" w:rsidRDefault="00D94457" w14:paraId="6AAAE1E0" w14:textId="77777777">
      <w:r>
        <w:separator/>
      </w:r>
    </w:p>
  </w:endnote>
  <w:endnote w:type="continuationSeparator" w:id="0">
    <w:p w:rsidR="00D94457" w:rsidRDefault="00D94457" w14:paraId="2AB902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933164196"/>
      <w:docPartObj>
        <w:docPartGallery w:val="Page Numbers (Bottom of Page)"/>
        <w:docPartUnique/>
      </w:docPartObj>
    </w:sdtPr>
    <w:sdtEndPr/>
    <w:sdtContent>
      <w:p w:rsidR="00655982" w:rsidRDefault="00655982" w14:paraId="60819D2F" w14:textId="3E373201">
        <w:pPr>
          <w:pStyle w:val="Stopka"/>
          <w:jc w:val="right"/>
        </w:pPr>
        <w:r w:rsidRPr="00655982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66432" behindDoc="0" locked="0" layoutInCell="0" allowOverlap="1" wp14:anchorId="54AA4A16" wp14:editId="32E7CB8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7023735" cy="194310"/>
              <wp:effectExtent l="0" t="0" r="5715" b="0"/>
              <wp:wrapNone/>
              <wp:docPr id="39" name="Obraz 3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264E852A">
          <w:rPr>
            <w:rFonts w:ascii="Calibri" w:hAnsi="Calibri" w:cs="Calibri" w:asciiTheme="minorAscii" w:hAnsiTheme="minorAscii" w:cstheme="minorAscii"/>
          </w:rPr>
          <w:fldChar w:fldCharType="begin"/>
        </w:r>
        <w:r w:rsidRPr="264E852A">
          <w:rPr>
            <w:rFonts w:ascii="Calibri" w:hAnsi="Calibri" w:cs="Calibri" w:asciiTheme="minorAscii" w:hAnsiTheme="minorAscii" w:cstheme="minorAscii"/>
          </w:rPr>
          <w:instrText>PAGE   \* MERGEFORMAT</w:instrText>
        </w:r>
        <w:r w:rsidRPr="264E852A">
          <w:rPr>
            <w:rFonts w:ascii="Calibri" w:hAnsi="Calibri" w:cs="Calibri" w:asciiTheme="minorAscii" w:hAnsiTheme="minorAscii" w:cstheme="minorAscii"/>
          </w:rPr>
          <w:fldChar w:fldCharType="separate"/>
        </w:r>
        <w:r w:rsidRPr="264E852A" w:rsidR="264E852A">
          <w:rPr>
            <w:rFonts w:ascii="Calibri" w:hAnsi="Calibri" w:cs="Calibri" w:asciiTheme="minorAscii" w:hAnsiTheme="minorAscii" w:cstheme="minorAscii"/>
            <w:noProof/>
          </w:rPr>
          <w:t>6</w:t>
        </w:r>
        <w:r w:rsidRPr="264E852A">
          <w:rPr>
            <w:rFonts w:ascii="Calibri" w:hAnsi="Calibri" w:cs="Calibri" w:asciiTheme="minorAscii" w:hAnsiTheme="minorAscii" w:cstheme="minorAscii"/>
          </w:rPr>
          <w:fldChar w:fldCharType="end"/>
        </w:r>
      </w:p>
    </w:sdtContent>
  </w:sdt>
  <w:p w:rsidRPr="00124D4A" w:rsidR="005D37A7" w:rsidP="00124D4A" w:rsidRDefault="005D37A7" w14:paraId="5C896835" w14:textId="5D4AB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01F08" w:rsidR="005D37A7" w:rsidP="00B01F08" w:rsidRDefault="005D37A7" w14:paraId="6DA4419D" w14:textId="77777777">
    <w:pPr>
      <w:pStyle w:val="Stopka"/>
    </w:pPr>
    <w:r>
      <w:rPr>
        <w:noProof/>
      </w:rPr>
      <w:drawing>
        <wp:anchor distT="0" distB="0" distL="114300" distR="114300" simplePos="0" relativeHeight="251652096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4E852A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57" w:rsidRDefault="00D94457" w14:paraId="7DAE5430" w14:textId="77777777">
      <w:r>
        <w:separator/>
      </w:r>
    </w:p>
  </w:footnote>
  <w:footnote w:type="continuationSeparator" w:id="0">
    <w:p w:rsidR="00D94457" w:rsidRDefault="00D94457" w14:paraId="7DC4F0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:rsidTr="4324DEE3" w14:paraId="67523FC5" w14:textId="77777777">
      <w:tc>
        <w:tcPr>
          <w:tcW w:w="3023" w:type="dxa"/>
        </w:tcPr>
        <w:p w:rsidR="005D37A7" w:rsidP="4324DEE3" w:rsidRDefault="005D37A7" w14:paraId="3285EEAF" w14:textId="77145C61">
          <w:pPr>
            <w:pStyle w:val="Nagwek"/>
            <w:ind w:left="-115"/>
          </w:pPr>
        </w:p>
      </w:tc>
      <w:tc>
        <w:tcPr>
          <w:tcW w:w="3023" w:type="dxa"/>
        </w:tcPr>
        <w:p w:rsidR="005D37A7" w:rsidP="4324DEE3" w:rsidRDefault="005D37A7" w14:paraId="0965BDF5" w14:textId="14155380">
          <w:pPr>
            <w:pStyle w:val="Nagwek"/>
            <w:jc w:val="center"/>
          </w:pPr>
        </w:p>
      </w:tc>
      <w:tc>
        <w:tcPr>
          <w:tcW w:w="3023" w:type="dxa"/>
        </w:tcPr>
        <w:p w:rsidR="005D37A7" w:rsidP="4324DEE3" w:rsidRDefault="005D37A7" w14:paraId="269F920A" w14:textId="536689CC">
          <w:pPr>
            <w:pStyle w:val="Nagwek"/>
            <w:ind w:right="-115"/>
            <w:jc w:val="right"/>
          </w:pPr>
        </w:p>
      </w:tc>
    </w:tr>
  </w:tbl>
  <w:p w:rsidR="005D37A7" w:rsidP="4324DEE3" w:rsidRDefault="002357DC" w14:paraId="141B6AA6" w14:textId="1131167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A01E85C" wp14:editId="43B6C8E5">
          <wp:simplePos x="0" y="0"/>
          <wp:positionH relativeFrom="page">
            <wp:posOffset>262255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38" name="Obraz 3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4E852A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D37A7" w:rsidRDefault="005D37A7" w14:paraId="301D1EAC" w14:textId="7777777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13532E0" wp14:editId="0B5233EC">
          <wp:simplePos x="0" y="0"/>
          <wp:positionH relativeFrom="page">
            <wp:posOffset>265430</wp:posOffset>
          </wp:positionH>
          <wp:positionV relativeFrom="page">
            <wp:posOffset>247650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4E852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861"/>
    <w:multiLevelType w:val="hybridMultilevel"/>
    <w:tmpl w:val="79A07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CF8"/>
    <w:multiLevelType w:val="multilevel"/>
    <w:tmpl w:val="0902E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64464"/>
    <w:multiLevelType w:val="hybridMultilevel"/>
    <w:tmpl w:val="A622E2EA"/>
    <w:lvl w:ilvl="0" w:tplc="D054E1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E2239"/>
    <w:multiLevelType w:val="hybridMultilevel"/>
    <w:tmpl w:val="36F84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5" w15:restartNumberingAfterBreak="0">
    <w:nsid w:val="126316CA"/>
    <w:multiLevelType w:val="hybridMultilevel"/>
    <w:tmpl w:val="0F7C7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56A78"/>
    <w:multiLevelType w:val="hybridMultilevel"/>
    <w:tmpl w:val="756632B2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3AE1D2A"/>
    <w:multiLevelType w:val="multilevel"/>
    <w:tmpl w:val="1CA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C0627"/>
    <w:multiLevelType w:val="multilevel"/>
    <w:tmpl w:val="8E2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ADB7B4D"/>
    <w:multiLevelType w:val="hybridMultilevel"/>
    <w:tmpl w:val="2048BAEA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CED61EA"/>
    <w:multiLevelType w:val="multilevel"/>
    <w:tmpl w:val="28D6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848ED"/>
    <w:multiLevelType w:val="hybridMultilevel"/>
    <w:tmpl w:val="E2AEB95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796B88"/>
    <w:multiLevelType w:val="hybridMultilevel"/>
    <w:tmpl w:val="FCC2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42A00"/>
    <w:multiLevelType w:val="multilevel"/>
    <w:tmpl w:val="FDF0A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5160A"/>
    <w:multiLevelType w:val="hybridMultilevel"/>
    <w:tmpl w:val="88746A1C"/>
    <w:lvl w:ilvl="0" w:tplc="16CA8E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5577A79"/>
    <w:multiLevelType w:val="hybridMultilevel"/>
    <w:tmpl w:val="B2DC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E5753"/>
    <w:multiLevelType w:val="hybridMultilevel"/>
    <w:tmpl w:val="3960749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40886C0B"/>
    <w:multiLevelType w:val="hybridMultilevel"/>
    <w:tmpl w:val="6D8032AC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ACE0345"/>
    <w:multiLevelType w:val="hybridMultilevel"/>
    <w:tmpl w:val="14403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C4F70"/>
    <w:multiLevelType w:val="multilevel"/>
    <w:tmpl w:val="A38CA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5490FE8"/>
    <w:multiLevelType w:val="hybridMultilevel"/>
    <w:tmpl w:val="F3E2AB4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9FB38CE"/>
    <w:multiLevelType w:val="hybridMultilevel"/>
    <w:tmpl w:val="E514BDF8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1">
      <w:start w:val="1"/>
      <w:numFmt w:val="decimal"/>
      <w:lvlText w:val="%2)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8921B8"/>
    <w:multiLevelType w:val="multilevel"/>
    <w:tmpl w:val="94EE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27A97"/>
    <w:multiLevelType w:val="hybridMultilevel"/>
    <w:tmpl w:val="6E6802B0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E7E16C7"/>
    <w:multiLevelType w:val="hybridMultilevel"/>
    <w:tmpl w:val="023AE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04415"/>
    <w:multiLevelType w:val="multilevel"/>
    <w:tmpl w:val="335466F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7DBB3654"/>
    <w:multiLevelType w:val="multilevel"/>
    <w:tmpl w:val="F342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65597"/>
    <w:multiLevelType w:val="multilevel"/>
    <w:tmpl w:val="9FE8E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7"/>
  </w:num>
  <w:num w:numId="5">
    <w:abstractNumId w:val="1"/>
  </w:num>
  <w:num w:numId="6">
    <w:abstractNumId w:val="23"/>
  </w:num>
  <w:num w:numId="7">
    <w:abstractNumId w:val="10"/>
  </w:num>
  <w:num w:numId="8">
    <w:abstractNumId w:val="26"/>
  </w:num>
  <w:num w:numId="9">
    <w:abstractNumId w:val="3"/>
  </w:num>
  <w:num w:numId="10">
    <w:abstractNumId w:val="19"/>
  </w:num>
  <w:num w:numId="11">
    <w:abstractNumId w:val="16"/>
  </w:num>
  <w:num w:numId="12">
    <w:abstractNumId w:val="6"/>
  </w:num>
  <w:num w:numId="13">
    <w:abstractNumId w:val="22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25"/>
  </w:num>
  <w:num w:numId="19">
    <w:abstractNumId w:val="0"/>
  </w:num>
  <w:num w:numId="20">
    <w:abstractNumId w:val="21"/>
  </w:num>
  <w:num w:numId="21">
    <w:abstractNumId w:val="18"/>
  </w:num>
  <w:num w:numId="22">
    <w:abstractNumId w:val="5"/>
  </w:num>
  <w:num w:numId="23">
    <w:abstractNumId w:val="11"/>
  </w:num>
  <w:num w:numId="24">
    <w:abstractNumId w:val="24"/>
  </w:num>
  <w:num w:numId="25">
    <w:abstractNumId w:val="17"/>
  </w:num>
  <w:num w:numId="26">
    <w:abstractNumId w:val="28"/>
  </w:num>
  <w:num w:numId="27">
    <w:abstractNumId w:val="8"/>
  </w:num>
  <w:num w:numId="28">
    <w:abstractNumId w:val="13"/>
  </w:num>
  <w:num w:numId="29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61F20"/>
    <w:rsid w:val="00080D83"/>
    <w:rsid w:val="000A71CA"/>
    <w:rsid w:val="000D283E"/>
    <w:rsid w:val="000D2B45"/>
    <w:rsid w:val="000D3E51"/>
    <w:rsid w:val="000F55A4"/>
    <w:rsid w:val="00100DBB"/>
    <w:rsid w:val="0011361C"/>
    <w:rsid w:val="001226FD"/>
    <w:rsid w:val="00124D4A"/>
    <w:rsid w:val="00130B23"/>
    <w:rsid w:val="0018284F"/>
    <w:rsid w:val="00191616"/>
    <w:rsid w:val="001A270D"/>
    <w:rsid w:val="001B210F"/>
    <w:rsid w:val="001D5C19"/>
    <w:rsid w:val="001F290C"/>
    <w:rsid w:val="00203404"/>
    <w:rsid w:val="00207842"/>
    <w:rsid w:val="0022421A"/>
    <w:rsid w:val="002357DC"/>
    <w:rsid w:val="00241C1F"/>
    <w:rsid w:val="002425AE"/>
    <w:rsid w:val="002759BC"/>
    <w:rsid w:val="00291AFB"/>
    <w:rsid w:val="00291B33"/>
    <w:rsid w:val="002A7EAA"/>
    <w:rsid w:val="002C6347"/>
    <w:rsid w:val="002F4264"/>
    <w:rsid w:val="00320AAC"/>
    <w:rsid w:val="00325198"/>
    <w:rsid w:val="0035482A"/>
    <w:rsid w:val="003619F2"/>
    <w:rsid w:val="00364623"/>
    <w:rsid w:val="00365820"/>
    <w:rsid w:val="003B35E5"/>
    <w:rsid w:val="003C554F"/>
    <w:rsid w:val="003F65E5"/>
    <w:rsid w:val="0040149C"/>
    <w:rsid w:val="00414478"/>
    <w:rsid w:val="00421CCC"/>
    <w:rsid w:val="00457B57"/>
    <w:rsid w:val="00476887"/>
    <w:rsid w:val="004861BD"/>
    <w:rsid w:val="00492BD3"/>
    <w:rsid w:val="004B1ADA"/>
    <w:rsid w:val="004B70BD"/>
    <w:rsid w:val="004F287F"/>
    <w:rsid w:val="005071EB"/>
    <w:rsid w:val="0052111D"/>
    <w:rsid w:val="00537F26"/>
    <w:rsid w:val="005760A9"/>
    <w:rsid w:val="00594464"/>
    <w:rsid w:val="005A0BC7"/>
    <w:rsid w:val="005B23CD"/>
    <w:rsid w:val="005B7130"/>
    <w:rsid w:val="005D37A7"/>
    <w:rsid w:val="005D7040"/>
    <w:rsid w:val="005E0B09"/>
    <w:rsid w:val="00621F12"/>
    <w:rsid w:val="00622781"/>
    <w:rsid w:val="00633560"/>
    <w:rsid w:val="00640BFF"/>
    <w:rsid w:val="00655982"/>
    <w:rsid w:val="00662B9A"/>
    <w:rsid w:val="0069621B"/>
    <w:rsid w:val="006C44DC"/>
    <w:rsid w:val="006D5B23"/>
    <w:rsid w:val="006F1C15"/>
    <w:rsid w:val="006F209E"/>
    <w:rsid w:val="007171C9"/>
    <w:rsid w:val="007258BA"/>
    <w:rsid w:val="00727F94"/>
    <w:rsid w:val="007337EB"/>
    <w:rsid w:val="00733879"/>
    <w:rsid w:val="00736C57"/>
    <w:rsid w:val="0074515F"/>
    <w:rsid w:val="00745D18"/>
    <w:rsid w:val="00776530"/>
    <w:rsid w:val="00791E8E"/>
    <w:rsid w:val="007A0109"/>
    <w:rsid w:val="007A6066"/>
    <w:rsid w:val="007B2500"/>
    <w:rsid w:val="007C4491"/>
    <w:rsid w:val="007D370B"/>
    <w:rsid w:val="007D61D6"/>
    <w:rsid w:val="007E1B19"/>
    <w:rsid w:val="007F3623"/>
    <w:rsid w:val="007F6173"/>
    <w:rsid w:val="00827311"/>
    <w:rsid w:val="00834BB4"/>
    <w:rsid w:val="00835187"/>
    <w:rsid w:val="008362F5"/>
    <w:rsid w:val="00843A5E"/>
    <w:rsid w:val="00856E3A"/>
    <w:rsid w:val="008740DC"/>
    <w:rsid w:val="00880AAA"/>
    <w:rsid w:val="00886B78"/>
    <w:rsid w:val="0089441D"/>
    <w:rsid w:val="008945D9"/>
    <w:rsid w:val="008B0ECE"/>
    <w:rsid w:val="008C127D"/>
    <w:rsid w:val="008C139A"/>
    <w:rsid w:val="008C6B7D"/>
    <w:rsid w:val="00923CA5"/>
    <w:rsid w:val="00941AA0"/>
    <w:rsid w:val="00950D04"/>
    <w:rsid w:val="00974FA3"/>
    <w:rsid w:val="009C439A"/>
    <w:rsid w:val="009D1060"/>
    <w:rsid w:val="009D71C1"/>
    <w:rsid w:val="009F2CF0"/>
    <w:rsid w:val="009F4F28"/>
    <w:rsid w:val="00A04690"/>
    <w:rsid w:val="00A07EC1"/>
    <w:rsid w:val="00A40DD3"/>
    <w:rsid w:val="00A8311B"/>
    <w:rsid w:val="00AA5E21"/>
    <w:rsid w:val="00B01F08"/>
    <w:rsid w:val="00B068B2"/>
    <w:rsid w:val="00B16E8F"/>
    <w:rsid w:val="00B30401"/>
    <w:rsid w:val="00B63E7B"/>
    <w:rsid w:val="00B6637D"/>
    <w:rsid w:val="00B8444C"/>
    <w:rsid w:val="00B9437A"/>
    <w:rsid w:val="00BB76D0"/>
    <w:rsid w:val="00BC363C"/>
    <w:rsid w:val="00BF4C08"/>
    <w:rsid w:val="00C001B7"/>
    <w:rsid w:val="00C25FCE"/>
    <w:rsid w:val="00C62C24"/>
    <w:rsid w:val="00C635B6"/>
    <w:rsid w:val="00C6688A"/>
    <w:rsid w:val="00CA20F9"/>
    <w:rsid w:val="00CC263D"/>
    <w:rsid w:val="00CE005B"/>
    <w:rsid w:val="00CE6D45"/>
    <w:rsid w:val="00CF1A4A"/>
    <w:rsid w:val="00D00123"/>
    <w:rsid w:val="00D0313A"/>
    <w:rsid w:val="00D0361A"/>
    <w:rsid w:val="00D3074C"/>
    <w:rsid w:val="00D30ADD"/>
    <w:rsid w:val="00D43A0D"/>
    <w:rsid w:val="00D46867"/>
    <w:rsid w:val="00D526F3"/>
    <w:rsid w:val="00D55AA9"/>
    <w:rsid w:val="00D640A4"/>
    <w:rsid w:val="00D94457"/>
    <w:rsid w:val="00DA40DA"/>
    <w:rsid w:val="00DC733E"/>
    <w:rsid w:val="00DF57BE"/>
    <w:rsid w:val="00E06500"/>
    <w:rsid w:val="00E24E42"/>
    <w:rsid w:val="00E53B59"/>
    <w:rsid w:val="00E57060"/>
    <w:rsid w:val="00E8345E"/>
    <w:rsid w:val="00E87616"/>
    <w:rsid w:val="00E92047"/>
    <w:rsid w:val="00EA5C16"/>
    <w:rsid w:val="00ED1C30"/>
    <w:rsid w:val="00EE45C9"/>
    <w:rsid w:val="00EF000D"/>
    <w:rsid w:val="00F42964"/>
    <w:rsid w:val="00F545A3"/>
    <w:rsid w:val="00F85A54"/>
    <w:rsid w:val="00FB1346"/>
    <w:rsid w:val="00FB5706"/>
    <w:rsid w:val="00FC0FE5"/>
    <w:rsid w:val="00FD338D"/>
    <w:rsid w:val="00FE1AA8"/>
    <w:rsid w:val="00FE3BB8"/>
    <w:rsid w:val="06A42773"/>
    <w:rsid w:val="0B8B90AE"/>
    <w:rsid w:val="153207BC"/>
    <w:rsid w:val="264E852A"/>
    <w:rsid w:val="2B28B0DD"/>
    <w:rsid w:val="2B8C62DA"/>
    <w:rsid w:val="2D28333B"/>
    <w:rsid w:val="2EB9AE99"/>
    <w:rsid w:val="3786CB2A"/>
    <w:rsid w:val="38C0CA89"/>
    <w:rsid w:val="3B1B9F77"/>
    <w:rsid w:val="3F78B4B2"/>
    <w:rsid w:val="4324DEE3"/>
    <w:rsid w:val="4C519718"/>
    <w:rsid w:val="4E2332DC"/>
    <w:rsid w:val="4EE6CB0E"/>
    <w:rsid w:val="609B2807"/>
    <w:rsid w:val="784FC0C8"/>
    <w:rsid w:val="7D5AA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fill="f" fillcolor="white" stroke="f" o:allowincell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3B1B9F77"/>
  <w15:docId w15:val="{16C4D1A0-9C23-432B-AA0E-3DC8D05BA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B0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D1060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Standard" w:customStyle="1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w8qarf" w:customStyle="1">
    <w:name w:val="w8qarf"/>
    <w:basedOn w:val="Domylnaczcionkaakapitu"/>
    <w:rsid w:val="007171C9"/>
  </w:style>
  <w:style w:type="character" w:styleId="lrzxr" w:customStyle="1">
    <w:name w:val="lrzxr"/>
    <w:basedOn w:val="Domylnaczcionkaakapitu"/>
    <w:rsid w:val="007171C9"/>
  </w:style>
  <w:style w:type="character" w:styleId="Nagwek2Znak" w:customStyle="1">
    <w:name w:val="Nagłówek 2 Znak"/>
    <w:basedOn w:val="Domylnaczcionkaakapitu"/>
    <w:link w:val="Nagwek2"/>
    <w:uiPriority w:val="9"/>
    <w:rsid w:val="009D1060"/>
    <w:rPr>
      <w:b/>
      <w:color w:val="000000"/>
      <w:sz w:val="22"/>
      <w:szCs w:val="22"/>
      <w:lang w:val="en-US" w:eastAsia="en-US"/>
    </w:rPr>
  </w:style>
  <w:style w:type="paragraph" w:styleId="paragraph" w:customStyle="1">
    <w:name w:val="paragraph"/>
    <w:basedOn w:val="Normalny"/>
    <w:rsid w:val="004B1ADA"/>
    <w:pPr>
      <w:spacing w:before="100" w:beforeAutospacing="1" w:after="100" w:afterAutospacing="1"/>
    </w:pPr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4B1ADA"/>
  </w:style>
  <w:style w:type="character" w:styleId="eop" w:customStyle="1">
    <w:name w:val="eop"/>
    <w:basedOn w:val="Domylnaczcionkaakapitu"/>
    <w:rsid w:val="004B1ADA"/>
  </w:style>
  <w:style w:type="character" w:styleId="spellingerror" w:customStyle="1">
    <w:name w:val="spellingerror"/>
    <w:basedOn w:val="Domylnaczcionkaakapitu"/>
    <w:rsid w:val="004B1ADA"/>
  </w:style>
  <w:style w:type="character" w:styleId="Pogrubienie">
    <w:name w:val="Strong"/>
    <w:basedOn w:val="Domylnaczcionkaakapitu"/>
    <w:uiPriority w:val="22"/>
    <w:qFormat/>
    <w:rsid w:val="007258BA"/>
    <w:rPr>
      <w:b/>
      <w:bCs/>
    </w:rPr>
  </w:style>
  <w:style w:type="character" w:styleId="Uwydatnienie">
    <w:name w:val="Emphasis"/>
    <w:basedOn w:val="Domylnaczcionkaakapitu"/>
    <w:uiPriority w:val="20"/>
    <w:qFormat/>
    <w:rsid w:val="00CE6D45"/>
    <w:rPr>
      <w:i/>
      <w:iCs/>
    </w:rPr>
  </w:style>
  <w:style w:type="character" w:styleId="Nagwek1Znak" w:customStyle="1">
    <w:name w:val="Nagłówek 1 Znak"/>
    <w:basedOn w:val="Domylnaczcionkaakapitu"/>
    <w:link w:val="Nagwek1"/>
    <w:rsid w:val="005E0B0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3F65E5"/>
    <w:rPr>
      <w:color w:val="0000FF" w:themeColor="hyperlink"/>
      <w:u w:val="single"/>
    </w:rPr>
  </w:style>
  <w:style w:type="character" w:styleId="StopkaZnak" w:customStyle="1">
    <w:name w:val="Stopka Znak"/>
    <w:basedOn w:val="Domylnaczcionkaakapitu"/>
    <w:link w:val="Stopka"/>
    <w:uiPriority w:val="99"/>
    <w:rsid w:val="006559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gdanska.zhp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a00e0df8f41241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2628-2d89-47c7-8ebd-79fbd2106c88}"/>
      </w:docPartPr>
      <w:docPartBody>
        <w:p w14:paraId="3B4007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47FC85-DBC6-4E0C-930B-C8938ECA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listownik-mono-Pomorskie-FE-UMWP-UE-EFS-RPO2014-2020-2015</ap:Template>
  <ap:Application>Microsoft Office Word</ap:Application>
  <ap:DocSecurity>0</ap:DocSecurity>
  <ap:ScaleCrop>false</ap:ScaleCrop>
  <ap:Company>UMWP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40</cp:revision>
  <cp:lastPrinted>2012-08-24T10:01:00Z</cp:lastPrinted>
  <dcterms:created xsi:type="dcterms:W3CDTF">2020-12-10T13:37:00Z</dcterms:created>
  <dcterms:modified xsi:type="dcterms:W3CDTF">2021-01-08T14:29:58Z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